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BA" w:rsidRDefault="00187DD5" w:rsidP="00D301A2">
      <w:pPr>
        <w:pStyle w:val="ConsPlusNormal"/>
        <w:widowControl/>
        <w:tabs>
          <w:tab w:val="left" w:pos="5670"/>
          <w:tab w:val="left" w:pos="5760"/>
          <w:tab w:val="left" w:pos="7088"/>
          <w:tab w:val="left" w:pos="7513"/>
          <w:tab w:val="left" w:pos="8931"/>
        </w:tabs>
        <w:ind w:left="5529" w:firstLine="0"/>
        <w:outlineLvl w:val="0"/>
        <w:rPr>
          <w:rFonts w:ascii="Times New Roman" w:hAnsi="Times New Roman" w:cs="Times New Roman"/>
          <w:sz w:val="28"/>
          <w:szCs w:val="28"/>
        </w:rPr>
      </w:pPr>
      <w:r>
        <w:rPr>
          <w:rFonts w:ascii="Times New Roman" w:hAnsi="Times New Roman" w:cs="Times New Roman"/>
          <w:sz w:val="28"/>
          <w:szCs w:val="28"/>
        </w:rPr>
        <w:t>Приложени</w:t>
      </w:r>
      <w:r w:rsidR="00427484">
        <w:rPr>
          <w:rFonts w:ascii="Times New Roman" w:hAnsi="Times New Roman" w:cs="Times New Roman"/>
          <w:sz w:val="28"/>
          <w:szCs w:val="28"/>
        </w:rPr>
        <w:t>е</w:t>
      </w:r>
    </w:p>
    <w:p w:rsidR="00FA3EFF" w:rsidRDefault="00FA3EFF" w:rsidP="00D301A2">
      <w:pPr>
        <w:pStyle w:val="ConsPlusNormal"/>
        <w:widowControl/>
        <w:tabs>
          <w:tab w:val="left" w:pos="5670"/>
          <w:tab w:val="left" w:pos="5760"/>
          <w:tab w:val="left" w:pos="7088"/>
          <w:tab w:val="left" w:pos="7513"/>
          <w:tab w:val="left" w:pos="8931"/>
        </w:tabs>
        <w:ind w:left="5529" w:right="-1" w:firstLine="0"/>
        <w:outlineLvl w:val="0"/>
        <w:rPr>
          <w:rFonts w:ascii="Times New Roman" w:hAnsi="Times New Roman" w:cs="Times New Roman"/>
          <w:sz w:val="28"/>
          <w:szCs w:val="28"/>
        </w:rPr>
      </w:pPr>
    </w:p>
    <w:p w:rsidR="00FA3EFF" w:rsidRDefault="00B40957" w:rsidP="00D301A2">
      <w:pPr>
        <w:pStyle w:val="ConsPlusNormal"/>
        <w:widowControl/>
        <w:tabs>
          <w:tab w:val="left" w:pos="5670"/>
          <w:tab w:val="left" w:pos="5760"/>
          <w:tab w:val="left" w:pos="7088"/>
          <w:tab w:val="left" w:pos="7513"/>
          <w:tab w:val="left" w:pos="8931"/>
        </w:tabs>
        <w:ind w:left="5529" w:right="-1" w:firstLine="0"/>
        <w:outlineLvl w:val="0"/>
        <w:rPr>
          <w:rFonts w:ascii="Times New Roman" w:hAnsi="Times New Roman" w:cs="Times New Roman"/>
          <w:sz w:val="28"/>
          <w:szCs w:val="28"/>
        </w:rPr>
      </w:pPr>
      <w:r w:rsidRPr="009953EB">
        <w:rPr>
          <w:rFonts w:ascii="Times New Roman" w:hAnsi="Times New Roman" w:cs="Times New Roman"/>
          <w:sz w:val="28"/>
          <w:szCs w:val="28"/>
        </w:rPr>
        <w:t>УТВЕРЖДЕН</w:t>
      </w:r>
      <w:r w:rsidR="00254873">
        <w:rPr>
          <w:rFonts w:ascii="Times New Roman" w:hAnsi="Times New Roman" w:cs="Times New Roman"/>
          <w:sz w:val="28"/>
          <w:szCs w:val="28"/>
        </w:rPr>
        <w:t>Ы</w:t>
      </w:r>
    </w:p>
    <w:p w:rsidR="00FA3EFF" w:rsidRDefault="00FA3EFF" w:rsidP="00D301A2">
      <w:pPr>
        <w:pStyle w:val="ConsPlusNormal"/>
        <w:widowControl/>
        <w:tabs>
          <w:tab w:val="left" w:pos="5670"/>
          <w:tab w:val="left" w:pos="5760"/>
          <w:tab w:val="left" w:pos="7088"/>
          <w:tab w:val="left" w:pos="7513"/>
          <w:tab w:val="left" w:pos="8931"/>
        </w:tabs>
        <w:ind w:left="5529" w:right="-1" w:firstLine="0"/>
        <w:outlineLvl w:val="0"/>
        <w:rPr>
          <w:rFonts w:ascii="Times New Roman" w:hAnsi="Times New Roman" w:cs="Times New Roman"/>
          <w:sz w:val="28"/>
          <w:szCs w:val="28"/>
        </w:rPr>
      </w:pPr>
    </w:p>
    <w:p w:rsidR="00B40957" w:rsidRPr="009953EB" w:rsidRDefault="008D1AEA" w:rsidP="00D301A2">
      <w:pPr>
        <w:pStyle w:val="ConsPlusNormal"/>
        <w:widowControl/>
        <w:tabs>
          <w:tab w:val="left" w:pos="5670"/>
          <w:tab w:val="left" w:pos="5760"/>
          <w:tab w:val="left" w:pos="7088"/>
          <w:tab w:val="left" w:pos="7513"/>
          <w:tab w:val="left" w:pos="8931"/>
        </w:tabs>
        <w:ind w:left="5529" w:right="-1" w:firstLine="0"/>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B40957" w:rsidRPr="009953EB">
        <w:rPr>
          <w:rFonts w:ascii="Times New Roman" w:hAnsi="Times New Roman" w:cs="Times New Roman"/>
          <w:sz w:val="28"/>
          <w:szCs w:val="28"/>
        </w:rPr>
        <w:t>Правительства</w:t>
      </w:r>
    </w:p>
    <w:p w:rsidR="00B40957" w:rsidRPr="009953EB" w:rsidRDefault="00B40957" w:rsidP="00D301A2">
      <w:pPr>
        <w:pStyle w:val="ConsPlusNormal"/>
        <w:widowControl/>
        <w:tabs>
          <w:tab w:val="left" w:pos="5670"/>
          <w:tab w:val="left" w:pos="8931"/>
        </w:tabs>
        <w:ind w:left="5529" w:right="-1" w:firstLine="0"/>
        <w:rPr>
          <w:rFonts w:ascii="Times New Roman" w:hAnsi="Times New Roman" w:cs="Times New Roman"/>
          <w:sz w:val="28"/>
          <w:szCs w:val="28"/>
        </w:rPr>
      </w:pPr>
      <w:r w:rsidRPr="009953EB">
        <w:rPr>
          <w:rFonts w:ascii="Times New Roman" w:hAnsi="Times New Roman" w:cs="Times New Roman"/>
          <w:sz w:val="28"/>
          <w:szCs w:val="28"/>
        </w:rPr>
        <w:t>Кировской области</w:t>
      </w:r>
    </w:p>
    <w:p w:rsidR="00B40957" w:rsidRPr="008B674A" w:rsidRDefault="00E152FB" w:rsidP="00D301A2">
      <w:pPr>
        <w:pStyle w:val="ConsPlusNormal"/>
        <w:widowControl/>
        <w:tabs>
          <w:tab w:val="left" w:pos="5670"/>
        </w:tabs>
        <w:ind w:left="5529" w:right="709" w:firstLine="0"/>
        <w:rPr>
          <w:rFonts w:ascii="Times New Roman" w:hAnsi="Times New Roman" w:cs="Times New Roman"/>
          <w:sz w:val="28"/>
          <w:szCs w:val="28"/>
        </w:rPr>
      </w:pPr>
      <w:r w:rsidRPr="009953EB">
        <w:rPr>
          <w:rFonts w:ascii="Times New Roman" w:hAnsi="Times New Roman" w:cs="Times New Roman"/>
          <w:sz w:val="28"/>
          <w:szCs w:val="28"/>
        </w:rPr>
        <w:t xml:space="preserve">от </w:t>
      </w:r>
      <w:r w:rsidR="00EE5BB2">
        <w:rPr>
          <w:rFonts w:ascii="Times New Roman" w:hAnsi="Times New Roman" w:cs="Times New Roman"/>
          <w:sz w:val="28"/>
          <w:szCs w:val="28"/>
        </w:rPr>
        <w:t>24.06.2025</w:t>
      </w:r>
      <w:r>
        <w:rPr>
          <w:rFonts w:ascii="Times New Roman" w:hAnsi="Times New Roman" w:cs="Times New Roman"/>
          <w:sz w:val="28"/>
          <w:szCs w:val="28"/>
        </w:rPr>
        <w:t xml:space="preserve">    № </w:t>
      </w:r>
      <w:r w:rsidR="00EE5BB2">
        <w:rPr>
          <w:rFonts w:ascii="Times New Roman" w:hAnsi="Times New Roman" w:cs="Times New Roman"/>
          <w:sz w:val="28"/>
          <w:szCs w:val="28"/>
        </w:rPr>
        <w:t>319-П</w:t>
      </w:r>
    </w:p>
    <w:p w:rsidR="00FA3EFF" w:rsidRDefault="00B40957" w:rsidP="004325F1">
      <w:pPr>
        <w:pStyle w:val="ConsPlusTitle"/>
        <w:widowControl/>
        <w:spacing w:before="720"/>
        <w:jc w:val="center"/>
        <w:rPr>
          <w:rFonts w:ascii="Times New Roman" w:hAnsi="Times New Roman" w:cs="Times New Roman"/>
          <w:sz w:val="28"/>
          <w:szCs w:val="28"/>
        </w:rPr>
      </w:pPr>
      <w:r w:rsidRPr="009953EB">
        <w:rPr>
          <w:rFonts w:ascii="Times New Roman" w:hAnsi="Times New Roman" w:cs="Times New Roman"/>
          <w:sz w:val="28"/>
          <w:szCs w:val="28"/>
        </w:rPr>
        <w:t>ИЗМЕНЕНИ</w:t>
      </w:r>
      <w:r w:rsidR="005D094F">
        <w:rPr>
          <w:rFonts w:ascii="Times New Roman" w:hAnsi="Times New Roman" w:cs="Times New Roman"/>
          <w:sz w:val="28"/>
          <w:szCs w:val="28"/>
        </w:rPr>
        <w:t>Я</w:t>
      </w:r>
    </w:p>
    <w:p w:rsidR="00B40957" w:rsidRPr="009953EB" w:rsidRDefault="00FA3EFF" w:rsidP="00191E2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областной адресной программе </w:t>
      </w:r>
    </w:p>
    <w:p w:rsidR="0097318F" w:rsidRDefault="00B40957" w:rsidP="00191E22">
      <w:pPr>
        <w:pStyle w:val="ConsPlusNormal"/>
        <w:widowControl/>
        <w:ind w:firstLine="0"/>
        <w:jc w:val="center"/>
        <w:rPr>
          <w:rFonts w:ascii="Times New Roman" w:hAnsi="Times New Roman" w:cs="Times New Roman"/>
          <w:b/>
          <w:sz w:val="28"/>
          <w:szCs w:val="28"/>
        </w:rPr>
      </w:pPr>
      <w:r w:rsidRPr="009953EB">
        <w:rPr>
          <w:rFonts w:ascii="Times New Roman" w:hAnsi="Times New Roman" w:cs="Times New Roman"/>
          <w:b/>
          <w:sz w:val="28"/>
          <w:szCs w:val="28"/>
        </w:rPr>
        <w:t>«Переселение граждан, проживающих на территории</w:t>
      </w:r>
    </w:p>
    <w:p w:rsidR="006253F2" w:rsidRDefault="00B40957" w:rsidP="00191E22">
      <w:pPr>
        <w:pStyle w:val="ConsPlusNormal"/>
        <w:widowControl/>
        <w:ind w:firstLine="0"/>
        <w:jc w:val="center"/>
        <w:rPr>
          <w:rFonts w:ascii="Times New Roman" w:hAnsi="Times New Roman" w:cs="Times New Roman"/>
          <w:b/>
          <w:sz w:val="28"/>
          <w:szCs w:val="28"/>
        </w:rPr>
      </w:pPr>
      <w:r w:rsidRPr="009953EB">
        <w:rPr>
          <w:rFonts w:ascii="Times New Roman" w:hAnsi="Times New Roman" w:cs="Times New Roman"/>
          <w:b/>
          <w:sz w:val="28"/>
          <w:szCs w:val="28"/>
        </w:rPr>
        <w:t>Кировской области, из аварийного жили</w:t>
      </w:r>
      <w:bookmarkStart w:id="0" w:name="_GoBack"/>
      <w:bookmarkEnd w:id="0"/>
      <w:r w:rsidRPr="009953EB">
        <w:rPr>
          <w:rFonts w:ascii="Times New Roman" w:hAnsi="Times New Roman" w:cs="Times New Roman"/>
          <w:b/>
          <w:sz w:val="28"/>
          <w:szCs w:val="28"/>
        </w:rPr>
        <w:t>щного фонда</w:t>
      </w:r>
      <w:r w:rsidR="006253F2">
        <w:rPr>
          <w:rFonts w:ascii="Times New Roman" w:hAnsi="Times New Roman" w:cs="Times New Roman"/>
          <w:b/>
          <w:sz w:val="28"/>
          <w:szCs w:val="28"/>
        </w:rPr>
        <w:t xml:space="preserve">, </w:t>
      </w:r>
    </w:p>
    <w:p w:rsidR="0097318F" w:rsidRDefault="006253F2" w:rsidP="005F3244">
      <w:pPr>
        <w:pStyle w:val="ConsPlusNormal"/>
        <w:widowControl/>
        <w:spacing w:after="480"/>
        <w:ind w:firstLine="0"/>
        <w:jc w:val="center"/>
        <w:rPr>
          <w:rFonts w:ascii="Times New Roman" w:hAnsi="Times New Roman" w:cs="Times New Roman"/>
          <w:b/>
          <w:sz w:val="28"/>
          <w:szCs w:val="28"/>
        </w:rPr>
      </w:pPr>
      <w:r>
        <w:rPr>
          <w:rFonts w:ascii="Times New Roman" w:hAnsi="Times New Roman" w:cs="Times New Roman"/>
          <w:b/>
          <w:sz w:val="28"/>
          <w:szCs w:val="28"/>
        </w:rPr>
        <w:t>признанного таковым до 1 января 2017 года</w:t>
      </w:r>
      <w:r w:rsidR="00B40957" w:rsidRPr="009953EB">
        <w:rPr>
          <w:rFonts w:ascii="Times New Roman" w:hAnsi="Times New Roman" w:cs="Times New Roman"/>
          <w:b/>
          <w:sz w:val="28"/>
          <w:szCs w:val="28"/>
        </w:rPr>
        <w:t>»</w:t>
      </w:r>
    </w:p>
    <w:p w:rsidR="00F47723" w:rsidRDefault="004123C2" w:rsidP="00F47723">
      <w:pPr>
        <w:numPr>
          <w:ilvl w:val="0"/>
          <w:numId w:val="13"/>
        </w:numPr>
        <w:tabs>
          <w:tab w:val="left" w:pos="709"/>
        </w:tabs>
        <w:autoSpaceDE w:val="0"/>
        <w:autoSpaceDN w:val="0"/>
        <w:adjustRightInd w:val="0"/>
        <w:spacing w:line="360" w:lineRule="auto"/>
        <w:ind w:left="0" w:firstLine="851"/>
        <w:jc w:val="both"/>
        <w:rPr>
          <w:sz w:val="28"/>
          <w:szCs w:val="28"/>
        </w:rPr>
      </w:pPr>
      <w:r w:rsidRPr="002E4713">
        <w:rPr>
          <w:sz w:val="28"/>
          <w:szCs w:val="28"/>
        </w:rPr>
        <w:t xml:space="preserve"> </w:t>
      </w:r>
      <w:r w:rsidR="008C107C" w:rsidRPr="002E4713">
        <w:rPr>
          <w:sz w:val="28"/>
          <w:szCs w:val="28"/>
        </w:rPr>
        <w:t xml:space="preserve">В паспорте </w:t>
      </w:r>
      <w:r w:rsidR="00854CCB" w:rsidRPr="002E4713">
        <w:rPr>
          <w:sz w:val="28"/>
          <w:szCs w:val="28"/>
        </w:rPr>
        <w:t>областной адресной программы «Переселение граждан, проживающих на территории Кировской области, из аварийного жилищного фонда, признанного таковым до 1 января 2017 года»</w:t>
      </w:r>
      <w:r w:rsidR="00387739">
        <w:rPr>
          <w:sz w:val="28"/>
          <w:szCs w:val="28"/>
        </w:rPr>
        <w:t>:</w:t>
      </w:r>
    </w:p>
    <w:p w:rsidR="00F47723" w:rsidRDefault="00F47723" w:rsidP="001B590E">
      <w:pPr>
        <w:tabs>
          <w:tab w:val="left" w:pos="709"/>
        </w:tabs>
        <w:autoSpaceDE w:val="0"/>
        <w:autoSpaceDN w:val="0"/>
        <w:adjustRightInd w:val="0"/>
        <w:spacing w:line="360" w:lineRule="auto"/>
        <w:ind w:firstLine="851"/>
        <w:jc w:val="both"/>
        <w:rPr>
          <w:sz w:val="28"/>
          <w:szCs w:val="28"/>
        </w:rPr>
      </w:pPr>
      <w:r>
        <w:rPr>
          <w:sz w:val="28"/>
          <w:szCs w:val="28"/>
        </w:rPr>
        <w:t xml:space="preserve">1.1. </w:t>
      </w:r>
      <w:r w:rsidR="00387739" w:rsidRPr="00A838A3">
        <w:rPr>
          <w:sz w:val="28"/>
          <w:szCs w:val="28"/>
        </w:rPr>
        <w:t xml:space="preserve">В заголовке раздела </w:t>
      </w:r>
      <w:r w:rsidR="002E4713" w:rsidRPr="00A838A3">
        <w:rPr>
          <w:sz w:val="28"/>
          <w:szCs w:val="28"/>
        </w:rPr>
        <w:t>«Уполномоченный орган исполнительной власти, ответственный</w:t>
      </w:r>
      <w:r w:rsidR="00387739" w:rsidRPr="00A838A3">
        <w:rPr>
          <w:sz w:val="28"/>
          <w:szCs w:val="28"/>
        </w:rPr>
        <w:t xml:space="preserve"> </w:t>
      </w:r>
      <w:r w:rsidR="002E4713" w:rsidRPr="00A838A3">
        <w:rPr>
          <w:sz w:val="28"/>
          <w:szCs w:val="28"/>
        </w:rPr>
        <w:t>за реализацию Программы»</w:t>
      </w:r>
      <w:r w:rsidR="00387739" w:rsidRPr="00A838A3">
        <w:rPr>
          <w:sz w:val="28"/>
          <w:szCs w:val="28"/>
        </w:rPr>
        <w:t xml:space="preserve"> слова «орган исполнительной власти» заменить словами «исполнительный орган»</w:t>
      </w:r>
      <w:r>
        <w:rPr>
          <w:sz w:val="28"/>
          <w:szCs w:val="28"/>
        </w:rPr>
        <w:t>.</w:t>
      </w:r>
    </w:p>
    <w:p w:rsidR="008C107C" w:rsidRPr="002E4713" w:rsidRDefault="00F47723" w:rsidP="001B590E">
      <w:pPr>
        <w:tabs>
          <w:tab w:val="left" w:pos="709"/>
        </w:tabs>
        <w:autoSpaceDE w:val="0"/>
        <w:autoSpaceDN w:val="0"/>
        <w:adjustRightInd w:val="0"/>
        <w:spacing w:line="360" w:lineRule="auto"/>
        <w:ind w:firstLine="851"/>
        <w:jc w:val="both"/>
        <w:rPr>
          <w:sz w:val="28"/>
          <w:szCs w:val="28"/>
        </w:rPr>
      </w:pPr>
      <w:r>
        <w:rPr>
          <w:sz w:val="28"/>
          <w:szCs w:val="28"/>
        </w:rPr>
        <w:t xml:space="preserve">1.2. Раздел </w:t>
      </w:r>
      <w:r w:rsidR="008C107C" w:rsidRPr="002E4713">
        <w:rPr>
          <w:sz w:val="28"/>
          <w:szCs w:val="28"/>
        </w:rPr>
        <w:t>«</w:t>
      </w:r>
      <w:r w:rsidR="00A268E5" w:rsidRPr="002E4713">
        <w:rPr>
          <w:sz w:val="28"/>
          <w:szCs w:val="28"/>
        </w:rPr>
        <w:t>Этапы и сроки реализации Программы</w:t>
      </w:r>
      <w:r w:rsidR="009636A3" w:rsidRPr="002E4713">
        <w:rPr>
          <w:sz w:val="28"/>
          <w:szCs w:val="28"/>
        </w:rPr>
        <w:t>»</w:t>
      </w:r>
      <w:r w:rsidR="008C107C" w:rsidRPr="002E4713">
        <w:rPr>
          <w:sz w:val="28"/>
          <w:szCs w:val="28"/>
        </w:rPr>
        <w:t xml:space="preserve"> изложить</w:t>
      </w:r>
      <w:r w:rsidR="00A268E5" w:rsidRPr="002E4713">
        <w:rPr>
          <w:sz w:val="28"/>
          <w:szCs w:val="28"/>
        </w:rPr>
        <w:t xml:space="preserve"> </w:t>
      </w:r>
      <w:r w:rsidR="008C107C" w:rsidRPr="002E4713">
        <w:rPr>
          <w:sz w:val="28"/>
          <w:szCs w:val="28"/>
        </w:rPr>
        <w:t>в следующей редакции:</w:t>
      </w:r>
    </w:p>
    <w:p w:rsidR="00446523" w:rsidRPr="00446523" w:rsidRDefault="00446523" w:rsidP="00446523">
      <w:pPr>
        <w:tabs>
          <w:tab w:val="left" w:pos="709"/>
        </w:tabs>
        <w:autoSpaceDE w:val="0"/>
        <w:autoSpaceDN w:val="0"/>
        <w:adjustRightInd w:val="0"/>
        <w:ind w:left="851"/>
        <w:jc w:val="both"/>
        <w:rPr>
          <w:sz w:val="12"/>
          <w:szCs w:val="12"/>
        </w:rPr>
      </w:pPr>
    </w:p>
    <w:tbl>
      <w:tblPr>
        <w:tblW w:w="9498" w:type="dxa"/>
        <w:tblInd w:w="70" w:type="dxa"/>
        <w:tblLayout w:type="fixed"/>
        <w:tblCellMar>
          <w:left w:w="70" w:type="dxa"/>
          <w:right w:w="70" w:type="dxa"/>
        </w:tblCellMar>
        <w:tblLook w:val="0000" w:firstRow="0" w:lastRow="0" w:firstColumn="0" w:lastColumn="0" w:noHBand="0" w:noVBand="0"/>
      </w:tblPr>
      <w:tblGrid>
        <w:gridCol w:w="2880"/>
        <w:gridCol w:w="6618"/>
      </w:tblGrid>
      <w:tr w:rsidR="002E4713" w:rsidRPr="00CA1C5E" w:rsidTr="005319F9">
        <w:trPr>
          <w:trHeight w:val="2258"/>
        </w:trPr>
        <w:tc>
          <w:tcPr>
            <w:tcW w:w="2880" w:type="dxa"/>
            <w:tcBorders>
              <w:top w:val="single" w:sz="6" w:space="0" w:color="auto"/>
              <w:left w:val="single" w:sz="6" w:space="0" w:color="auto"/>
              <w:bottom w:val="single" w:sz="6" w:space="0" w:color="auto"/>
              <w:right w:val="single" w:sz="6" w:space="0" w:color="auto"/>
            </w:tcBorders>
          </w:tcPr>
          <w:p w:rsidR="002E4713" w:rsidRPr="00CA1C5E" w:rsidRDefault="001B590E" w:rsidP="006C2790">
            <w:pPr>
              <w:pStyle w:val="ConsPlusNormal"/>
              <w:widowControl/>
              <w:ind w:firstLine="0"/>
              <w:rPr>
                <w:rFonts w:ascii="Times New Roman" w:hAnsi="Times New Roman" w:cs="Times New Roman"/>
                <w:sz w:val="28"/>
                <w:szCs w:val="28"/>
              </w:rPr>
            </w:pPr>
            <w:r w:rsidRPr="00CA1C5E">
              <w:rPr>
                <w:rFonts w:ascii="Times New Roman" w:hAnsi="Times New Roman" w:cs="Times New Roman"/>
                <w:sz w:val="28"/>
                <w:szCs w:val="28"/>
              </w:rPr>
              <w:t>«</w:t>
            </w:r>
            <w:r w:rsidR="002E4713" w:rsidRPr="008C107C">
              <w:rPr>
                <w:rFonts w:ascii="Times New Roman" w:hAnsi="Times New Roman" w:cs="Times New Roman"/>
                <w:sz w:val="28"/>
                <w:szCs w:val="28"/>
              </w:rPr>
              <w:t>Этапы и сроки реализации Программы</w:t>
            </w:r>
          </w:p>
        </w:tc>
        <w:tc>
          <w:tcPr>
            <w:tcW w:w="6618" w:type="dxa"/>
            <w:tcBorders>
              <w:top w:val="single" w:sz="6" w:space="0" w:color="auto"/>
              <w:left w:val="single" w:sz="6" w:space="0" w:color="auto"/>
              <w:bottom w:val="single" w:sz="6" w:space="0" w:color="auto"/>
              <w:right w:val="single" w:sz="6" w:space="0" w:color="auto"/>
            </w:tcBorders>
            <w:shd w:val="clear" w:color="auto" w:fill="auto"/>
          </w:tcPr>
          <w:p w:rsidR="002E4713" w:rsidRDefault="002E4713" w:rsidP="006C2790">
            <w:pPr>
              <w:autoSpaceDE w:val="0"/>
              <w:autoSpaceDN w:val="0"/>
              <w:adjustRightInd w:val="0"/>
              <w:jc w:val="both"/>
              <w:rPr>
                <w:sz w:val="28"/>
                <w:szCs w:val="28"/>
              </w:rPr>
            </w:pPr>
            <w:r>
              <w:rPr>
                <w:sz w:val="28"/>
                <w:szCs w:val="28"/>
              </w:rPr>
              <w:t>сроки реализации Программы: 2019</w:t>
            </w:r>
            <w:r w:rsidRPr="00CA1C5E">
              <w:rPr>
                <w:sz w:val="28"/>
                <w:szCs w:val="28"/>
              </w:rPr>
              <w:t xml:space="preserve"> – </w:t>
            </w:r>
            <w:r>
              <w:rPr>
                <w:sz w:val="28"/>
                <w:szCs w:val="28"/>
              </w:rPr>
              <w:t>2025 годы</w:t>
            </w:r>
          </w:p>
          <w:p w:rsidR="002E4713" w:rsidRDefault="002E4713" w:rsidP="006C2790">
            <w:pPr>
              <w:autoSpaceDE w:val="0"/>
              <w:autoSpaceDN w:val="0"/>
              <w:adjustRightInd w:val="0"/>
              <w:jc w:val="both"/>
              <w:rPr>
                <w:sz w:val="28"/>
                <w:szCs w:val="28"/>
              </w:rPr>
            </w:pPr>
            <w:r>
              <w:rPr>
                <w:sz w:val="28"/>
                <w:szCs w:val="28"/>
              </w:rPr>
              <w:t>сроки реализации этапов:</w:t>
            </w:r>
          </w:p>
          <w:p w:rsidR="002E4713" w:rsidRDefault="002E4713" w:rsidP="006C2790">
            <w:pPr>
              <w:autoSpaceDE w:val="0"/>
              <w:autoSpaceDN w:val="0"/>
              <w:adjustRightInd w:val="0"/>
              <w:jc w:val="both"/>
              <w:rPr>
                <w:sz w:val="28"/>
                <w:szCs w:val="28"/>
              </w:rPr>
            </w:pPr>
            <w:r>
              <w:rPr>
                <w:sz w:val="28"/>
                <w:szCs w:val="28"/>
              </w:rPr>
              <w:t>1-й этап</w:t>
            </w:r>
            <w:r w:rsidRPr="00CA1C5E">
              <w:rPr>
                <w:sz w:val="28"/>
                <w:szCs w:val="28"/>
              </w:rPr>
              <w:t xml:space="preserve"> – </w:t>
            </w:r>
            <w:r>
              <w:rPr>
                <w:sz w:val="28"/>
                <w:szCs w:val="28"/>
              </w:rPr>
              <w:t>2019</w:t>
            </w:r>
            <w:r w:rsidRPr="00CA1C5E">
              <w:rPr>
                <w:sz w:val="28"/>
                <w:szCs w:val="28"/>
              </w:rPr>
              <w:t xml:space="preserve"> – </w:t>
            </w:r>
            <w:r>
              <w:rPr>
                <w:sz w:val="28"/>
                <w:szCs w:val="28"/>
              </w:rPr>
              <w:t>2020 годы;</w:t>
            </w:r>
          </w:p>
          <w:p w:rsidR="002E4713" w:rsidRDefault="002E4713" w:rsidP="006C2790">
            <w:pPr>
              <w:autoSpaceDE w:val="0"/>
              <w:autoSpaceDN w:val="0"/>
              <w:adjustRightInd w:val="0"/>
              <w:jc w:val="both"/>
              <w:rPr>
                <w:sz w:val="28"/>
                <w:szCs w:val="28"/>
              </w:rPr>
            </w:pPr>
            <w:r>
              <w:rPr>
                <w:sz w:val="28"/>
                <w:szCs w:val="28"/>
              </w:rPr>
              <w:t>2-й этап</w:t>
            </w:r>
            <w:r w:rsidRPr="00CA1C5E">
              <w:rPr>
                <w:sz w:val="28"/>
                <w:szCs w:val="28"/>
              </w:rPr>
              <w:t xml:space="preserve"> – </w:t>
            </w:r>
            <w:r>
              <w:rPr>
                <w:sz w:val="28"/>
                <w:szCs w:val="28"/>
              </w:rPr>
              <w:t>2020</w:t>
            </w:r>
            <w:r w:rsidRPr="00CA1C5E">
              <w:rPr>
                <w:sz w:val="28"/>
                <w:szCs w:val="28"/>
              </w:rPr>
              <w:t xml:space="preserve"> – </w:t>
            </w:r>
            <w:r>
              <w:rPr>
                <w:sz w:val="28"/>
                <w:szCs w:val="28"/>
              </w:rPr>
              <w:t>2021 годы;</w:t>
            </w:r>
          </w:p>
          <w:p w:rsidR="002E4713" w:rsidRDefault="002E4713" w:rsidP="006C2790">
            <w:pPr>
              <w:autoSpaceDE w:val="0"/>
              <w:autoSpaceDN w:val="0"/>
              <w:adjustRightInd w:val="0"/>
              <w:jc w:val="both"/>
              <w:rPr>
                <w:sz w:val="28"/>
                <w:szCs w:val="28"/>
              </w:rPr>
            </w:pPr>
            <w:r>
              <w:rPr>
                <w:sz w:val="28"/>
                <w:szCs w:val="28"/>
              </w:rPr>
              <w:t>3-й этап</w:t>
            </w:r>
            <w:r w:rsidRPr="00CA1C5E">
              <w:rPr>
                <w:sz w:val="28"/>
                <w:szCs w:val="28"/>
              </w:rPr>
              <w:t xml:space="preserve"> – </w:t>
            </w:r>
            <w:r>
              <w:rPr>
                <w:sz w:val="28"/>
                <w:szCs w:val="28"/>
              </w:rPr>
              <w:t>2021</w:t>
            </w:r>
            <w:r w:rsidRPr="00CA1C5E">
              <w:rPr>
                <w:sz w:val="28"/>
                <w:szCs w:val="28"/>
              </w:rPr>
              <w:t xml:space="preserve"> – </w:t>
            </w:r>
            <w:r>
              <w:rPr>
                <w:sz w:val="28"/>
                <w:szCs w:val="28"/>
              </w:rPr>
              <w:t>2022 годы;</w:t>
            </w:r>
          </w:p>
          <w:p w:rsidR="002E4713" w:rsidRDefault="002E4713" w:rsidP="006C2790">
            <w:pPr>
              <w:autoSpaceDE w:val="0"/>
              <w:autoSpaceDN w:val="0"/>
              <w:adjustRightInd w:val="0"/>
              <w:jc w:val="both"/>
              <w:rPr>
                <w:sz w:val="28"/>
                <w:szCs w:val="28"/>
              </w:rPr>
            </w:pPr>
            <w:r>
              <w:rPr>
                <w:sz w:val="28"/>
                <w:szCs w:val="28"/>
              </w:rPr>
              <w:t>4-й этап</w:t>
            </w:r>
            <w:r w:rsidRPr="00CA1C5E">
              <w:rPr>
                <w:sz w:val="28"/>
                <w:szCs w:val="28"/>
              </w:rPr>
              <w:t xml:space="preserve"> – </w:t>
            </w:r>
            <w:r>
              <w:rPr>
                <w:sz w:val="28"/>
                <w:szCs w:val="28"/>
              </w:rPr>
              <w:t>2022</w:t>
            </w:r>
            <w:r w:rsidRPr="00CA1C5E">
              <w:rPr>
                <w:sz w:val="28"/>
                <w:szCs w:val="28"/>
              </w:rPr>
              <w:t xml:space="preserve"> – </w:t>
            </w:r>
            <w:r>
              <w:rPr>
                <w:sz w:val="28"/>
                <w:szCs w:val="28"/>
              </w:rPr>
              <w:t>2023 годы;</w:t>
            </w:r>
          </w:p>
          <w:p w:rsidR="002E4713" w:rsidRPr="00020691" w:rsidRDefault="002E4713" w:rsidP="006C2790">
            <w:pPr>
              <w:autoSpaceDE w:val="0"/>
              <w:autoSpaceDN w:val="0"/>
              <w:adjustRightInd w:val="0"/>
              <w:rPr>
                <w:color w:val="000000"/>
                <w:sz w:val="28"/>
                <w:szCs w:val="28"/>
              </w:rPr>
            </w:pPr>
            <w:r>
              <w:rPr>
                <w:sz w:val="28"/>
                <w:szCs w:val="28"/>
              </w:rPr>
              <w:t>5-й этап</w:t>
            </w:r>
            <w:r w:rsidRPr="00CA1C5E">
              <w:rPr>
                <w:sz w:val="28"/>
                <w:szCs w:val="28"/>
              </w:rPr>
              <w:t xml:space="preserve"> – </w:t>
            </w:r>
            <w:r>
              <w:rPr>
                <w:sz w:val="28"/>
                <w:szCs w:val="28"/>
              </w:rPr>
              <w:t>2023</w:t>
            </w:r>
            <w:r w:rsidRPr="00CA1C5E">
              <w:rPr>
                <w:sz w:val="28"/>
                <w:szCs w:val="28"/>
              </w:rPr>
              <w:t xml:space="preserve"> – </w:t>
            </w:r>
            <w:r>
              <w:rPr>
                <w:sz w:val="28"/>
                <w:szCs w:val="28"/>
              </w:rPr>
              <w:t>2024 годы</w:t>
            </w:r>
            <w:r>
              <w:rPr>
                <w:color w:val="000000"/>
                <w:sz w:val="28"/>
                <w:szCs w:val="28"/>
              </w:rPr>
              <w:t>».</w:t>
            </w:r>
          </w:p>
        </w:tc>
      </w:tr>
    </w:tbl>
    <w:p w:rsidR="00836C20" w:rsidRPr="00446523" w:rsidRDefault="00836C20" w:rsidP="00446523">
      <w:pPr>
        <w:tabs>
          <w:tab w:val="left" w:pos="709"/>
        </w:tabs>
        <w:autoSpaceDE w:val="0"/>
        <w:autoSpaceDN w:val="0"/>
        <w:adjustRightInd w:val="0"/>
        <w:spacing w:line="360" w:lineRule="auto"/>
        <w:ind w:left="709"/>
        <w:jc w:val="both"/>
        <w:rPr>
          <w:sz w:val="12"/>
          <w:szCs w:val="12"/>
        </w:rPr>
      </w:pPr>
    </w:p>
    <w:p w:rsidR="00446523" w:rsidRDefault="00446523" w:rsidP="00446523">
      <w:pPr>
        <w:numPr>
          <w:ilvl w:val="0"/>
          <w:numId w:val="13"/>
        </w:numPr>
        <w:tabs>
          <w:tab w:val="left" w:pos="709"/>
        </w:tabs>
        <w:autoSpaceDE w:val="0"/>
        <w:autoSpaceDN w:val="0"/>
        <w:adjustRightInd w:val="0"/>
        <w:spacing w:line="360" w:lineRule="auto"/>
        <w:ind w:left="0" w:firstLine="709"/>
        <w:jc w:val="both"/>
        <w:rPr>
          <w:sz w:val="28"/>
          <w:szCs w:val="28"/>
        </w:rPr>
      </w:pPr>
      <w:r w:rsidRPr="005319F9">
        <w:rPr>
          <w:sz w:val="28"/>
          <w:szCs w:val="28"/>
        </w:rPr>
        <w:t>Пункт 6.5 раздела 6 «Обоснование ресурсного обеспечения Программы» изложить в следующей редакции:</w:t>
      </w:r>
    </w:p>
    <w:p w:rsidR="00A23484" w:rsidRDefault="00836C20" w:rsidP="00B74767">
      <w:pPr>
        <w:autoSpaceDE w:val="0"/>
        <w:autoSpaceDN w:val="0"/>
        <w:adjustRightInd w:val="0"/>
        <w:spacing w:line="360" w:lineRule="auto"/>
        <w:ind w:firstLine="709"/>
        <w:jc w:val="both"/>
        <w:rPr>
          <w:sz w:val="28"/>
          <w:szCs w:val="28"/>
        </w:rPr>
      </w:pPr>
      <w:r w:rsidRPr="00CA1C5E">
        <w:rPr>
          <w:sz w:val="28"/>
          <w:szCs w:val="28"/>
        </w:rPr>
        <w:t>«</w:t>
      </w:r>
      <w:r w:rsidR="00A23484" w:rsidRPr="00A23484">
        <w:rPr>
          <w:sz w:val="28"/>
          <w:szCs w:val="28"/>
        </w:rPr>
        <w:t xml:space="preserve">6.5. Расчет общего объема </w:t>
      </w:r>
      <w:r w:rsidR="000D37B9" w:rsidRPr="00CD6B90">
        <w:rPr>
          <w:sz w:val="28"/>
          <w:szCs w:val="28"/>
        </w:rPr>
        <w:t>финансирования Программы</w:t>
      </w:r>
      <w:r w:rsidR="00BD4779">
        <w:rPr>
          <w:sz w:val="28"/>
          <w:szCs w:val="28"/>
        </w:rPr>
        <w:t xml:space="preserve"> </w:t>
      </w:r>
      <w:r w:rsidR="00A23484" w:rsidRPr="00A23484">
        <w:rPr>
          <w:sz w:val="28"/>
          <w:szCs w:val="28"/>
        </w:rPr>
        <w:t>на обеспечение мероприятий по переселению граждан из аварийного жилищного фонда (S) осуществляется по формуле:</w:t>
      </w:r>
    </w:p>
    <w:p w:rsidR="00374981" w:rsidRDefault="00374981" w:rsidP="00B74767">
      <w:pPr>
        <w:autoSpaceDE w:val="0"/>
        <w:autoSpaceDN w:val="0"/>
        <w:adjustRightInd w:val="0"/>
        <w:ind w:firstLine="709"/>
        <w:jc w:val="both"/>
        <w:rPr>
          <w:sz w:val="28"/>
          <w:szCs w:val="28"/>
        </w:rPr>
      </w:pPr>
    </w:p>
    <w:p w:rsidR="00374981" w:rsidRDefault="00CE046C" w:rsidP="00B74767">
      <w:pPr>
        <w:autoSpaceDE w:val="0"/>
        <w:autoSpaceDN w:val="0"/>
        <w:adjustRightInd w:val="0"/>
        <w:spacing w:line="360" w:lineRule="auto"/>
        <w:jc w:val="center"/>
        <w:rPr>
          <w:sz w:val="28"/>
          <w:szCs w:val="28"/>
        </w:rPr>
      </w:pPr>
      <w:r>
        <w:rPr>
          <w:noProof/>
          <w:sz w:val="28"/>
          <w:szCs w:val="28"/>
        </w:rPr>
      </w:r>
      <w:r>
        <w:rPr>
          <w:noProof/>
          <w:sz w:val="28"/>
          <w:szCs w:val="28"/>
        </w:rPr>
        <w:pict>
          <v:group id="Полотно 90" o:spid="_x0000_s1026" editas="canvas" style="width:103.35pt;height:48.35pt;mso-position-horizontal-relative:char;mso-position-vertical-relative:line" coordsize="13125,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">
            <v:shape id="_x0000_s1027" type="#_x0000_t75" style="position:absolute;width:13125;height:6140;visibility:visible">
              <v:fill o:detectmouseclick="t"/>
              <v:path o:connecttype="none"/>
            </v:shape>
            <v:rect id="Rectangle 94" o:spid="_x0000_s1028" style="position:absolute;left:6038;top:1631;width:7087;height: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next-textbox:#Rectangle 94;mso-fit-shape-to-text:t" inset="0,0,0,0">
                <w:txbxContent>
                  <w:p w:rsidR="00F47723" w:rsidRPr="0046517B" w:rsidRDefault="00F47723">
                    <w:pPr>
                      <w:rPr>
                        <w:sz w:val="28"/>
                        <w:szCs w:val="28"/>
                      </w:rPr>
                    </w:pPr>
                    <w:proofErr w:type="gramStart"/>
                    <w:r w:rsidRPr="0046517B">
                      <w:rPr>
                        <w:color w:val="000000"/>
                        <w:sz w:val="28"/>
                        <w:szCs w:val="28"/>
                        <w:lang w:val="en-US"/>
                      </w:rPr>
                      <w:t>V</w:t>
                    </w:r>
                    <w:proofErr w:type="spellStart"/>
                    <w:r w:rsidRPr="0046517B">
                      <w:rPr>
                        <w:color w:val="000000"/>
                        <w:sz w:val="28"/>
                        <w:szCs w:val="28"/>
                        <w:vertAlign w:val="subscript"/>
                      </w:rPr>
                      <w:t>оз</w:t>
                    </w:r>
                    <w:r>
                      <w:rPr>
                        <w:color w:val="000000"/>
                        <w:sz w:val="28"/>
                        <w:szCs w:val="28"/>
                        <w:vertAlign w:val="subscript"/>
                        <w:lang w:val="en-US"/>
                      </w:rPr>
                      <w:t>i</w:t>
                    </w:r>
                    <w:proofErr w:type="spellEnd"/>
                    <w:r>
                      <w:rPr>
                        <w:color w:val="000000"/>
                        <w:sz w:val="28"/>
                        <w:szCs w:val="28"/>
                      </w:rPr>
                      <w:t xml:space="preserve"> ,</w:t>
                    </w:r>
                    <w:proofErr w:type="gramEnd"/>
                    <w:r>
                      <w:rPr>
                        <w:color w:val="000000"/>
                        <w:sz w:val="28"/>
                        <w:szCs w:val="28"/>
                      </w:rPr>
                      <w:t xml:space="preserve"> где:</w:t>
                    </w:r>
                  </w:p>
                </w:txbxContent>
              </v:textbox>
            </v:rect>
            <v:rect id="Rectangle 95" o:spid="_x0000_s1029" style="position:absolute;left:222;top:1631;width:990;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95;mso-fit-shape-to-text:t" inset="0,0,0,0">
                <w:txbxContent>
                  <w:p w:rsidR="00F47723" w:rsidRPr="0046517B" w:rsidRDefault="00F47723">
                    <w:pPr>
                      <w:rPr>
                        <w:sz w:val="28"/>
                        <w:szCs w:val="28"/>
                      </w:rPr>
                    </w:pPr>
                    <w:r w:rsidRPr="0046517B">
                      <w:rPr>
                        <w:color w:val="000000"/>
                        <w:sz w:val="28"/>
                        <w:szCs w:val="28"/>
                        <w:lang w:val="en-US"/>
                      </w:rPr>
                      <w:t>S</w:t>
                    </w:r>
                  </w:p>
                </w:txbxContent>
              </v:textbox>
            </v:rect>
            <v:rect id="Rectangle 96" o:spid="_x0000_s1030" style="position:absolute;left:3797;top:171;width:641;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next-textbox:#Rectangle 96;mso-fit-shape-to-text:t" inset="0,0,0,0">
                <w:txbxContent>
                  <w:p w:rsidR="00F47723" w:rsidRDefault="00F47723">
                    <w:proofErr w:type="gramStart"/>
                    <w:r>
                      <w:rPr>
                        <w:color w:val="000000"/>
                        <w:lang w:val="en-US"/>
                      </w:rPr>
                      <w:t>n</w:t>
                    </w:r>
                    <w:proofErr w:type="gramEnd"/>
                  </w:p>
                </w:txbxContent>
              </v:textbox>
            </v:rect>
            <v:rect id="Rectangle 98" o:spid="_x0000_s1031" style="position:absolute;left:3499;top:4419;width:2343;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next-textbox:#Rectangle 98;mso-fit-shape-to-text:t" inset="0,0,0,0">
                <w:txbxContent>
                  <w:p w:rsidR="00F47723" w:rsidRDefault="00F47723">
                    <w:proofErr w:type="spellStart"/>
                    <w:r>
                      <w:rPr>
                        <w:color w:val="000000"/>
                        <w:lang w:val="en-US"/>
                      </w:rPr>
                      <w:t>i</w:t>
                    </w:r>
                    <w:proofErr w:type="spellEnd"/>
                    <w:r>
                      <w:rPr>
                        <w:color w:val="000000"/>
                        <w:lang w:val="en-US"/>
                      </w:rPr>
                      <w:t xml:space="preserve"> = 1</w:t>
                    </w:r>
                  </w:p>
                </w:txbxContent>
              </v:textbox>
            </v:rect>
            <v:rect id="Rectangle 100" o:spid="_x0000_s1032" style="position:absolute;left:3498;top:1631;width:1455;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100;mso-fit-shape-to-text:t" inset="0,0,0,0">
                <w:txbxContent>
                  <w:p w:rsidR="00F47723" w:rsidRPr="00374981" w:rsidRDefault="00F47723" w:rsidP="00374981">
                    <w:r w:rsidRPr="00BB6A05">
                      <w:rPr>
                        <w:sz w:val="32"/>
                        <w:szCs w:val="32"/>
                      </w:rPr>
                      <w:t>∑</w:t>
                    </w:r>
                  </w:p>
                </w:txbxContent>
              </v:textbox>
            </v:rect>
            <v:rect id="Rectangle 102" o:spid="_x0000_s1033" style="position:absolute;left:1822;top:1390;width:978;height:21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02;mso-fit-shape-to-text:t" inset="0,0,0,0">
                <w:txbxContent>
                  <w:p w:rsidR="00F47723" w:rsidRPr="0046517B" w:rsidRDefault="00F47723">
                    <w:pPr>
                      <w:rPr>
                        <w:sz w:val="28"/>
                        <w:szCs w:val="28"/>
                      </w:rPr>
                    </w:pPr>
                    <w:r w:rsidRPr="0046517B">
                      <w:rPr>
                        <w:rFonts w:ascii="Symbol" w:hAnsi="Symbol" w:cs="Symbol"/>
                        <w:color w:val="000000"/>
                        <w:sz w:val="28"/>
                        <w:szCs w:val="28"/>
                        <w:lang w:val="en-US"/>
                      </w:rPr>
                      <w:t></w:t>
                    </w:r>
                  </w:p>
                </w:txbxContent>
              </v:textbox>
            </v:rect>
            <w10:wrap type="none"/>
            <w10:anchorlock/>
          </v:group>
        </w:pict>
      </w:r>
    </w:p>
    <w:p w:rsidR="00374981" w:rsidRPr="00374981" w:rsidRDefault="00374981" w:rsidP="00B74767">
      <w:pPr>
        <w:autoSpaceDE w:val="0"/>
        <w:autoSpaceDN w:val="0"/>
        <w:adjustRightInd w:val="0"/>
        <w:jc w:val="center"/>
        <w:rPr>
          <w:sz w:val="28"/>
          <w:szCs w:val="28"/>
        </w:rPr>
      </w:pPr>
    </w:p>
    <w:p w:rsidR="00A23484" w:rsidRPr="00A23484" w:rsidRDefault="0046517B" w:rsidP="00B74767">
      <w:pPr>
        <w:autoSpaceDE w:val="0"/>
        <w:autoSpaceDN w:val="0"/>
        <w:adjustRightInd w:val="0"/>
        <w:spacing w:line="360" w:lineRule="auto"/>
        <w:ind w:firstLine="709"/>
        <w:jc w:val="both"/>
        <w:rPr>
          <w:sz w:val="28"/>
          <w:szCs w:val="28"/>
        </w:rPr>
      </w:pPr>
      <w:proofErr w:type="gramStart"/>
      <w:r w:rsidRPr="0046517B">
        <w:rPr>
          <w:color w:val="000000"/>
          <w:sz w:val="28"/>
          <w:szCs w:val="28"/>
          <w:lang w:val="en-US"/>
        </w:rPr>
        <w:t>V</w:t>
      </w:r>
      <w:proofErr w:type="spellStart"/>
      <w:r w:rsidRPr="0046517B">
        <w:rPr>
          <w:color w:val="000000"/>
          <w:sz w:val="28"/>
          <w:szCs w:val="28"/>
          <w:vertAlign w:val="subscript"/>
        </w:rPr>
        <w:t>оз</w:t>
      </w:r>
      <w:r w:rsidR="00BD4779">
        <w:rPr>
          <w:color w:val="000000"/>
          <w:sz w:val="28"/>
          <w:szCs w:val="28"/>
          <w:vertAlign w:val="subscript"/>
          <w:lang w:val="en-US"/>
        </w:rPr>
        <w:t>i</w:t>
      </w:r>
      <w:proofErr w:type="spellEnd"/>
      <w:r w:rsidR="00B871F6">
        <w:rPr>
          <w:color w:val="000000"/>
          <w:sz w:val="28"/>
          <w:szCs w:val="28"/>
          <w:vertAlign w:val="subscript"/>
        </w:rPr>
        <w:t xml:space="preserve"> </w:t>
      </w:r>
      <w:r w:rsidR="00D301A2">
        <w:rPr>
          <w:sz w:val="28"/>
          <w:szCs w:val="28"/>
        </w:rPr>
        <w:t xml:space="preserve">– </w:t>
      </w:r>
      <w:r w:rsidR="00A23484" w:rsidRPr="00A23484">
        <w:rPr>
          <w:sz w:val="28"/>
          <w:szCs w:val="28"/>
        </w:rPr>
        <w:t>объем финансирования заяв</w:t>
      </w:r>
      <w:r w:rsidR="000F04D0">
        <w:rPr>
          <w:sz w:val="28"/>
          <w:szCs w:val="28"/>
        </w:rPr>
        <w:t>ок</w:t>
      </w:r>
      <w:r w:rsidR="00A23484" w:rsidRPr="00A23484">
        <w:rPr>
          <w:sz w:val="28"/>
          <w:szCs w:val="28"/>
        </w:rPr>
        <w:t xml:space="preserve"> муниципального образования Кировской области.</w:t>
      </w:r>
      <w:proofErr w:type="gramEnd"/>
    </w:p>
    <w:p w:rsidR="00A23484" w:rsidRDefault="00CE046C" w:rsidP="00B74767">
      <w:pPr>
        <w:autoSpaceDE w:val="0"/>
        <w:autoSpaceDN w:val="0"/>
        <w:adjustRightInd w:val="0"/>
        <w:spacing w:line="360" w:lineRule="auto"/>
        <w:ind w:firstLine="709"/>
        <w:jc w:val="both"/>
        <w:rPr>
          <w:sz w:val="28"/>
          <w:szCs w:val="28"/>
        </w:rPr>
      </w:pPr>
      <w:r>
        <w:rPr>
          <w:noProof/>
          <w:sz w:val="28"/>
          <w:szCs w:val="28"/>
        </w:rPr>
        <w:pict>
          <v:rect id="Rectangle 33" o:spid="_x0000_s1034" style="position:absolute;left:0;text-align:left;margin-left:405.8pt;margin-top:54.4pt;width:4.55pt;height:11.5pt;z-index:5;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" filled="f" stroked="f">
            <v:textbox style="mso-next-textbox:#Rectangle 33;mso-fit-shape-to-text:t" inset="0,0,0,0">
              <w:txbxContent>
                <w:p w:rsidR="00F47723" w:rsidRPr="007A1F32" w:rsidRDefault="00F47723" w:rsidP="007A1F32"/>
              </w:txbxContent>
            </v:textbox>
          </v:rect>
        </w:pict>
      </w:r>
      <w:r w:rsidR="00A23484" w:rsidRPr="00A23484">
        <w:rPr>
          <w:sz w:val="28"/>
          <w:szCs w:val="28"/>
        </w:rPr>
        <w:t>6.5.1. Объем финансирования заяв</w:t>
      </w:r>
      <w:r w:rsidR="0046517B">
        <w:rPr>
          <w:sz w:val="28"/>
          <w:szCs w:val="28"/>
        </w:rPr>
        <w:t>ок</w:t>
      </w:r>
      <w:r w:rsidR="00A23484" w:rsidRPr="00A23484">
        <w:rPr>
          <w:sz w:val="28"/>
          <w:szCs w:val="28"/>
        </w:rPr>
        <w:t xml:space="preserve"> муниципального образования Кировской области (</w:t>
      </w:r>
      <w:proofErr w:type="gramStart"/>
      <w:r w:rsidR="0046517B" w:rsidRPr="0046517B">
        <w:rPr>
          <w:color w:val="000000"/>
          <w:sz w:val="28"/>
          <w:szCs w:val="28"/>
          <w:lang w:val="en-US"/>
        </w:rPr>
        <w:t>V</w:t>
      </w:r>
      <w:proofErr w:type="spellStart"/>
      <w:proofErr w:type="gramEnd"/>
      <w:r w:rsidR="0046517B" w:rsidRPr="0046517B">
        <w:rPr>
          <w:color w:val="000000"/>
          <w:sz w:val="28"/>
          <w:szCs w:val="28"/>
          <w:vertAlign w:val="subscript"/>
        </w:rPr>
        <w:t>оз</w:t>
      </w:r>
      <w:r w:rsidR="00BD4779">
        <w:rPr>
          <w:color w:val="000000"/>
          <w:sz w:val="28"/>
          <w:szCs w:val="28"/>
          <w:vertAlign w:val="subscript"/>
          <w:lang w:val="en-US"/>
        </w:rPr>
        <w:t>i</w:t>
      </w:r>
      <w:proofErr w:type="spellEnd"/>
      <w:r w:rsidR="00A23484" w:rsidRPr="00A23484">
        <w:rPr>
          <w:sz w:val="28"/>
          <w:szCs w:val="28"/>
        </w:rPr>
        <w:t>) определяется по формуле:</w:t>
      </w:r>
    </w:p>
    <w:p w:rsidR="00BB6A05" w:rsidRDefault="00BB6A05" w:rsidP="00BB6A05">
      <w:pPr>
        <w:autoSpaceDE w:val="0"/>
        <w:autoSpaceDN w:val="0"/>
        <w:adjustRightInd w:val="0"/>
        <w:ind w:firstLine="709"/>
        <w:jc w:val="both"/>
        <w:rPr>
          <w:sz w:val="28"/>
          <w:szCs w:val="28"/>
        </w:rPr>
      </w:pPr>
    </w:p>
    <w:p w:rsidR="00BB6A05" w:rsidRDefault="0046517B" w:rsidP="00BB6A05">
      <w:pPr>
        <w:autoSpaceDE w:val="0"/>
        <w:autoSpaceDN w:val="0"/>
        <w:adjustRightInd w:val="0"/>
        <w:spacing w:line="360" w:lineRule="auto"/>
        <w:jc w:val="center"/>
        <w:rPr>
          <w:sz w:val="28"/>
          <w:szCs w:val="28"/>
        </w:rPr>
      </w:pPr>
      <w:r w:rsidRPr="0046517B">
        <w:rPr>
          <w:color w:val="000000"/>
          <w:sz w:val="28"/>
          <w:szCs w:val="28"/>
          <w:lang w:val="en-US"/>
        </w:rPr>
        <w:t>V</w:t>
      </w:r>
      <w:proofErr w:type="spellStart"/>
      <w:r w:rsidRPr="0046517B">
        <w:rPr>
          <w:color w:val="000000"/>
          <w:sz w:val="28"/>
          <w:szCs w:val="28"/>
          <w:vertAlign w:val="subscript"/>
        </w:rPr>
        <w:t>оз</w:t>
      </w:r>
      <w:r w:rsidR="00BD4779">
        <w:rPr>
          <w:color w:val="000000"/>
          <w:sz w:val="28"/>
          <w:szCs w:val="28"/>
          <w:vertAlign w:val="subscript"/>
          <w:lang w:val="en-US"/>
        </w:rPr>
        <w:t>i</w:t>
      </w:r>
      <w:proofErr w:type="spellEnd"/>
      <w:r w:rsidR="00BB6A05" w:rsidRPr="00BB6A05">
        <w:rPr>
          <w:sz w:val="28"/>
          <w:szCs w:val="28"/>
        </w:rPr>
        <w:t xml:space="preserve">= </w:t>
      </w:r>
      <w:r w:rsidR="00BB6A05" w:rsidRPr="00BB6A05">
        <w:rPr>
          <w:sz w:val="32"/>
          <w:szCs w:val="32"/>
        </w:rPr>
        <w:t>∑</w:t>
      </w:r>
      <w:r w:rsidR="00BB6A05">
        <w:rPr>
          <w:sz w:val="28"/>
          <w:szCs w:val="28"/>
          <w:lang w:val="en-US"/>
        </w:rPr>
        <w:t>V</w:t>
      </w:r>
      <w:r w:rsidR="00BB6A05">
        <w:rPr>
          <w:sz w:val="28"/>
          <w:szCs w:val="28"/>
          <w:vertAlign w:val="subscript"/>
        </w:rPr>
        <w:t>з</w:t>
      </w:r>
      <w:proofErr w:type="spellStart"/>
      <w:r w:rsidR="00BB6A05">
        <w:rPr>
          <w:sz w:val="28"/>
          <w:szCs w:val="28"/>
          <w:vertAlign w:val="subscript"/>
          <w:lang w:val="en-US"/>
        </w:rPr>
        <w:t>i</w:t>
      </w:r>
      <w:proofErr w:type="spellEnd"/>
      <w:r w:rsidR="00BB6A05" w:rsidRPr="00BB6A05">
        <w:rPr>
          <w:sz w:val="28"/>
          <w:szCs w:val="28"/>
        </w:rPr>
        <w:t xml:space="preserve"> + </w:t>
      </w:r>
      <w:r w:rsidR="00BB6A05" w:rsidRPr="00BB6A05">
        <w:rPr>
          <w:sz w:val="32"/>
          <w:szCs w:val="32"/>
        </w:rPr>
        <w:t>∑</w:t>
      </w:r>
      <w:r w:rsidR="00BB6A05">
        <w:rPr>
          <w:sz w:val="28"/>
          <w:szCs w:val="28"/>
          <w:lang w:val="en-US"/>
        </w:rPr>
        <w:t>V</w:t>
      </w:r>
      <w:proofErr w:type="spellStart"/>
      <w:r w:rsidR="006B6248">
        <w:rPr>
          <w:sz w:val="28"/>
          <w:szCs w:val="28"/>
          <w:vertAlign w:val="subscript"/>
        </w:rPr>
        <w:t>доп</w:t>
      </w:r>
      <w:r w:rsidR="00BB6A05">
        <w:rPr>
          <w:sz w:val="28"/>
          <w:szCs w:val="28"/>
          <w:vertAlign w:val="subscript"/>
          <w:lang w:val="en-US"/>
        </w:rPr>
        <w:t>i</w:t>
      </w:r>
      <w:proofErr w:type="spellEnd"/>
      <w:r w:rsidR="00BB6A05" w:rsidRPr="00BB6A05">
        <w:rPr>
          <w:sz w:val="28"/>
          <w:szCs w:val="28"/>
        </w:rPr>
        <w:t>+</w:t>
      </w:r>
      <w:r w:rsidR="00BB6A05" w:rsidRPr="00BB6A05">
        <w:rPr>
          <w:sz w:val="32"/>
          <w:szCs w:val="32"/>
        </w:rPr>
        <w:t>∑</w:t>
      </w:r>
      <w:proofErr w:type="gramStart"/>
      <w:r w:rsidR="00BB6A05">
        <w:rPr>
          <w:sz w:val="28"/>
          <w:szCs w:val="28"/>
          <w:lang w:val="en-US"/>
        </w:rPr>
        <w:t>V</w:t>
      </w:r>
      <w:proofErr w:type="spellStart"/>
      <w:r w:rsidR="00BB6A05">
        <w:rPr>
          <w:sz w:val="28"/>
          <w:szCs w:val="28"/>
          <w:vertAlign w:val="subscript"/>
        </w:rPr>
        <w:t>ки</w:t>
      </w:r>
      <w:r w:rsidR="00BB6A05">
        <w:rPr>
          <w:sz w:val="28"/>
          <w:szCs w:val="28"/>
          <w:vertAlign w:val="subscript"/>
          <w:lang w:val="en-US"/>
        </w:rPr>
        <w:t>i</w:t>
      </w:r>
      <w:proofErr w:type="spellEnd"/>
      <w:r w:rsidR="00BB6A05">
        <w:rPr>
          <w:sz w:val="28"/>
          <w:szCs w:val="28"/>
        </w:rPr>
        <w:t xml:space="preserve"> ,</w:t>
      </w:r>
      <w:proofErr w:type="gramEnd"/>
      <w:r w:rsidR="00BB6A05">
        <w:rPr>
          <w:sz w:val="28"/>
          <w:szCs w:val="28"/>
        </w:rPr>
        <w:t xml:space="preserve"> где:</w:t>
      </w:r>
    </w:p>
    <w:p w:rsidR="00BB6A05" w:rsidRPr="00BB6A05" w:rsidRDefault="00BB6A05" w:rsidP="00844735">
      <w:pPr>
        <w:autoSpaceDE w:val="0"/>
        <w:autoSpaceDN w:val="0"/>
        <w:adjustRightInd w:val="0"/>
        <w:ind w:firstLine="709"/>
        <w:jc w:val="center"/>
        <w:rPr>
          <w:sz w:val="28"/>
          <w:szCs w:val="28"/>
        </w:rPr>
      </w:pP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V</w:t>
      </w:r>
      <w:proofErr w:type="gramStart"/>
      <w:r w:rsidRPr="00A23484">
        <w:rPr>
          <w:sz w:val="28"/>
          <w:szCs w:val="28"/>
          <w:vertAlign w:val="subscript"/>
        </w:rPr>
        <w:t>З</w:t>
      </w:r>
      <w:proofErr w:type="gramEnd"/>
      <w:r w:rsidR="007A1F32" w:rsidRPr="00A23484">
        <w:rPr>
          <w:sz w:val="28"/>
          <w:szCs w:val="28"/>
          <w:vertAlign w:val="subscript"/>
        </w:rPr>
        <w:t>i</w:t>
      </w:r>
      <w:proofErr w:type="spellEnd"/>
      <w:r w:rsidR="00B871F6">
        <w:rPr>
          <w:sz w:val="28"/>
          <w:szCs w:val="28"/>
          <w:vertAlign w:val="subscript"/>
        </w:rPr>
        <w:t xml:space="preserve"> </w:t>
      </w:r>
      <w:r w:rsidR="006B6248">
        <w:rPr>
          <w:sz w:val="28"/>
          <w:szCs w:val="28"/>
        </w:rPr>
        <w:t xml:space="preserve">– </w:t>
      </w:r>
      <w:r w:rsidRPr="00A23484">
        <w:rPr>
          <w:sz w:val="28"/>
          <w:szCs w:val="28"/>
        </w:rPr>
        <w:t>объем финансирования заяв</w:t>
      </w:r>
      <w:r w:rsidR="00BD4779">
        <w:rPr>
          <w:sz w:val="28"/>
          <w:szCs w:val="28"/>
        </w:rPr>
        <w:t>ок</w:t>
      </w:r>
      <w:r w:rsidRPr="00A23484">
        <w:rPr>
          <w:sz w:val="28"/>
          <w:szCs w:val="28"/>
        </w:rPr>
        <w:t xml:space="preserve"> муниципального образования Кировской области в рамках долевого финансирования, который определяется в соответствии с подпунктом 6.5.2 настоящей Программы;</w:t>
      </w:r>
    </w:p>
    <w:p w:rsidR="00A23484" w:rsidRPr="00A23484" w:rsidRDefault="00A23484" w:rsidP="00677AE1">
      <w:pPr>
        <w:autoSpaceDE w:val="0"/>
        <w:autoSpaceDN w:val="0"/>
        <w:adjustRightInd w:val="0"/>
        <w:spacing w:line="360" w:lineRule="auto"/>
        <w:ind w:firstLine="709"/>
        <w:jc w:val="both"/>
        <w:rPr>
          <w:sz w:val="28"/>
          <w:szCs w:val="28"/>
        </w:rPr>
      </w:pPr>
      <w:proofErr w:type="spellStart"/>
      <w:proofErr w:type="gramStart"/>
      <w:r w:rsidRPr="00A23484">
        <w:rPr>
          <w:sz w:val="28"/>
          <w:szCs w:val="28"/>
        </w:rPr>
        <w:t>V</w:t>
      </w:r>
      <w:proofErr w:type="gramEnd"/>
      <w:r w:rsidRPr="00A23484">
        <w:rPr>
          <w:sz w:val="28"/>
          <w:szCs w:val="28"/>
          <w:vertAlign w:val="subscript"/>
        </w:rPr>
        <w:t>доп</w:t>
      </w:r>
      <w:r w:rsidR="007A1F32" w:rsidRPr="00A23484">
        <w:rPr>
          <w:sz w:val="28"/>
          <w:szCs w:val="28"/>
          <w:vertAlign w:val="subscript"/>
        </w:rPr>
        <w:t>i</w:t>
      </w:r>
      <w:proofErr w:type="spellEnd"/>
      <w:r w:rsidR="00B871F6">
        <w:rPr>
          <w:sz w:val="28"/>
          <w:szCs w:val="28"/>
          <w:vertAlign w:val="subscript"/>
        </w:rPr>
        <w:t xml:space="preserve"> </w:t>
      </w:r>
      <w:r w:rsidR="007A1F32">
        <w:rPr>
          <w:sz w:val="28"/>
          <w:szCs w:val="28"/>
        </w:rPr>
        <w:t>–</w:t>
      </w:r>
      <w:r w:rsidRPr="00A23484">
        <w:rPr>
          <w:sz w:val="28"/>
          <w:szCs w:val="28"/>
        </w:rPr>
        <w:t xml:space="preserve"> объем дополнительных средств, превышающий объем финансирования заяв</w:t>
      </w:r>
      <w:r w:rsidR="00BD4779">
        <w:rPr>
          <w:sz w:val="28"/>
          <w:szCs w:val="28"/>
        </w:rPr>
        <w:t>ок</w:t>
      </w:r>
      <w:r w:rsidRPr="00A23484">
        <w:rPr>
          <w:sz w:val="28"/>
          <w:szCs w:val="28"/>
        </w:rPr>
        <w:t xml:space="preserve"> муниципального образования Кировской области</w:t>
      </w:r>
      <w:r w:rsidR="005804DF">
        <w:rPr>
          <w:sz w:val="28"/>
          <w:szCs w:val="28"/>
        </w:rPr>
        <w:br/>
      </w:r>
      <w:r w:rsidRPr="00A23484">
        <w:rPr>
          <w:sz w:val="28"/>
          <w:szCs w:val="28"/>
        </w:rPr>
        <w:t>в рамках долевого финансирования, который определяется в соответствии</w:t>
      </w:r>
      <w:r w:rsidR="005804DF">
        <w:rPr>
          <w:sz w:val="28"/>
          <w:szCs w:val="28"/>
        </w:rPr>
        <w:br/>
      </w:r>
      <w:r w:rsidRPr="00A23484">
        <w:rPr>
          <w:sz w:val="28"/>
          <w:szCs w:val="28"/>
        </w:rPr>
        <w:t>с подпунктом 6.5.4 настоящей Программы;</w:t>
      </w:r>
    </w:p>
    <w:p w:rsidR="00A23484" w:rsidRPr="00A23484" w:rsidRDefault="00A23484" w:rsidP="00677AE1">
      <w:pPr>
        <w:autoSpaceDE w:val="0"/>
        <w:autoSpaceDN w:val="0"/>
        <w:adjustRightInd w:val="0"/>
        <w:spacing w:line="360" w:lineRule="auto"/>
        <w:ind w:firstLine="709"/>
        <w:jc w:val="both"/>
        <w:rPr>
          <w:sz w:val="28"/>
          <w:szCs w:val="28"/>
        </w:rPr>
      </w:pPr>
      <w:proofErr w:type="spellStart"/>
      <w:proofErr w:type="gramStart"/>
      <w:r w:rsidRPr="00A23484">
        <w:rPr>
          <w:sz w:val="28"/>
          <w:szCs w:val="28"/>
        </w:rPr>
        <w:t>V</w:t>
      </w:r>
      <w:proofErr w:type="gramEnd"/>
      <w:r w:rsidRPr="00A23484">
        <w:rPr>
          <w:sz w:val="28"/>
          <w:szCs w:val="28"/>
          <w:vertAlign w:val="subscript"/>
        </w:rPr>
        <w:t>ки</w:t>
      </w:r>
      <w:r w:rsidR="007A1F32" w:rsidRPr="00A23484">
        <w:rPr>
          <w:sz w:val="28"/>
          <w:szCs w:val="28"/>
          <w:vertAlign w:val="subscript"/>
        </w:rPr>
        <w:t>i</w:t>
      </w:r>
      <w:proofErr w:type="spellEnd"/>
      <w:r w:rsidR="009B3CA8">
        <w:rPr>
          <w:sz w:val="28"/>
          <w:szCs w:val="28"/>
          <w:vertAlign w:val="subscript"/>
        </w:rPr>
        <w:t xml:space="preserve"> </w:t>
      </w:r>
      <w:r w:rsidR="007A1F32">
        <w:rPr>
          <w:sz w:val="28"/>
          <w:szCs w:val="28"/>
        </w:rPr>
        <w:t>–</w:t>
      </w:r>
      <w:r w:rsidRPr="00A23484">
        <w:rPr>
          <w:sz w:val="28"/>
          <w:szCs w:val="28"/>
        </w:rPr>
        <w:t xml:space="preserve"> объем субсидии на обеспечение мероприятий</w:t>
      </w:r>
      <w:r w:rsidR="00CD6B90">
        <w:rPr>
          <w:sz w:val="28"/>
          <w:szCs w:val="28"/>
        </w:rPr>
        <w:t xml:space="preserve"> </w:t>
      </w:r>
      <w:r w:rsidRPr="00A23484">
        <w:rPr>
          <w:sz w:val="28"/>
          <w:szCs w:val="28"/>
        </w:rPr>
        <w:t>по строительству объектов коммунальной инфраструктуры при строительстве многоквартирных жилых домов, который определяется в соответствии</w:t>
      </w:r>
      <w:r w:rsidR="009B3CA8">
        <w:rPr>
          <w:sz w:val="28"/>
          <w:szCs w:val="28"/>
        </w:rPr>
        <w:t xml:space="preserve"> </w:t>
      </w:r>
      <w:r w:rsidRPr="00A23484">
        <w:rPr>
          <w:sz w:val="28"/>
          <w:szCs w:val="28"/>
        </w:rPr>
        <w:t>с подпунктом 6.5.5 настоящей Программы.</w:t>
      </w:r>
    </w:p>
    <w:p w:rsidR="00A23484" w:rsidRPr="00A23484" w:rsidRDefault="00A23484" w:rsidP="00677AE1">
      <w:pPr>
        <w:autoSpaceDE w:val="0"/>
        <w:autoSpaceDN w:val="0"/>
        <w:adjustRightInd w:val="0"/>
        <w:spacing w:line="360" w:lineRule="auto"/>
        <w:ind w:firstLine="709"/>
        <w:jc w:val="both"/>
        <w:rPr>
          <w:sz w:val="28"/>
          <w:szCs w:val="28"/>
        </w:rPr>
      </w:pPr>
      <w:bookmarkStart w:id="1" w:name="Par12"/>
      <w:bookmarkEnd w:id="1"/>
      <w:r w:rsidRPr="00A23484">
        <w:rPr>
          <w:sz w:val="28"/>
          <w:szCs w:val="28"/>
        </w:rPr>
        <w:t>6.5.2. Объем финансирования</w:t>
      </w:r>
      <w:r w:rsidR="009B3CA8">
        <w:rPr>
          <w:sz w:val="28"/>
          <w:szCs w:val="28"/>
        </w:rPr>
        <w:t xml:space="preserve"> </w:t>
      </w:r>
      <w:r w:rsidR="006B6248" w:rsidRPr="00A23484">
        <w:rPr>
          <w:sz w:val="28"/>
          <w:szCs w:val="28"/>
        </w:rPr>
        <w:t>заяв</w:t>
      </w:r>
      <w:r w:rsidR="00BD4779">
        <w:rPr>
          <w:sz w:val="28"/>
          <w:szCs w:val="28"/>
        </w:rPr>
        <w:t>ок</w:t>
      </w:r>
      <w:r w:rsidR="006B6248" w:rsidRPr="00A23484">
        <w:rPr>
          <w:sz w:val="28"/>
          <w:szCs w:val="28"/>
        </w:rPr>
        <w:t xml:space="preserve"> </w:t>
      </w:r>
      <w:r w:rsidR="007A1F32" w:rsidRPr="00A23484">
        <w:rPr>
          <w:sz w:val="28"/>
          <w:szCs w:val="28"/>
        </w:rPr>
        <w:t>i-го</w:t>
      </w:r>
      <w:r w:rsidRPr="00A23484">
        <w:rPr>
          <w:sz w:val="28"/>
          <w:szCs w:val="28"/>
        </w:rPr>
        <w:t xml:space="preserve"> муниципального образования Кировской области в рамках долевого финансирования (</w:t>
      </w:r>
      <w:proofErr w:type="spellStart"/>
      <w:r w:rsidRPr="00A23484">
        <w:rPr>
          <w:sz w:val="28"/>
          <w:szCs w:val="28"/>
        </w:rPr>
        <w:t>V</w:t>
      </w:r>
      <w:proofErr w:type="gramStart"/>
      <w:r w:rsidR="006B6248">
        <w:rPr>
          <w:sz w:val="28"/>
          <w:szCs w:val="28"/>
          <w:vertAlign w:val="subscript"/>
        </w:rPr>
        <w:t>з</w:t>
      </w:r>
      <w:proofErr w:type="gramEnd"/>
      <w:r w:rsidR="00EE358F" w:rsidRPr="006B6248">
        <w:rPr>
          <w:sz w:val="28"/>
          <w:szCs w:val="28"/>
          <w:vertAlign w:val="subscript"/>
        </w:rPr>
        <w:t>i</w:t>
      </w:r>
      <w:proofErr w:type="spellEnd"/>
      <w:r w:rsidRPr="00A23484">
        <w:rPr>
          <w:sz w:val="28"/>
          <w:szCs w:val="28"/>
        </w:rPr>
        <w:t>) определяется</w:t>
      </w:r>
      <w:r w:rsidR="00BD4779">
        <w:rPr>
          <w:sz w:val="28"/>
          <w:szCs w:val="28"/>
        </w:rPr>
        <w:br/>
      </w:r>
      <w:r w:rsidRPr="00A23484">
        <w:rPr>
          <w:sz w:val="28"/>
          <w:szCs w:val="28"/>
        </w:rPr>
        <w:t>по формуле:</w:t>
      </w:r>
    </w:p>
    <w:p w:rsidR="00A23484" w:rsidRPr="00A23484" w:rsidRDefault="00A23484" w:rsidP="00844735">
      <w:pPr>
        <w:autoSpaceDE w:val="0"/>
        <w:autoSpaceDN w:val="0"/>
        <w:adjustRightInd w:val="0"/>
        <w:jc w:val="both"/>
        <w:rPr>
          <w:sz w:val="28"/>
          <w:szCs w:val="28"/>
        </w:rPr>
      </w:pPr>
    </w:p>
    <w:p w:rsidR="00A23484" w:rsidRP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V</w:t>
      </w:r>
      <w:r w:rsidR="006B6248">
        <w:rPr>
          <w:sz w:val="28"/>
          <w:szCs w:val="28"/>
          <w:vertAlign w:val="subscript"/>
        </w:rPr>
        <w:t>з</w:t>
      </w:r>
      <w:r w:rsidR="00EE358F"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006B6248">
        <w:rPr>
          <w:sz w:val="28"/>
          <w:szCs w:val="28"/>
          <w:vertAlign w:val="subscript"/>
        </w:rPr>
        <w:t>ф</w:t>
      </w:r>
      <w:r w:rsidR="00EE358F"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о</w:t>
      </w:r>
      <w:r w:rsidR="00EE358F"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006B6248">
        <w:rPr>
          <w:sz w:val="28"/>
          <w:szCs w:val="28"/>
          <w:vertAlign w:val="subscript"/>
        </w:rPr>
        <w:t>мо</w:t>
      </w:r>
      <w:r w:rsidR="00C32512">
        <w:rPr>
          <w:sz w:val="28"/>
          <w:szCs w:val="28"/>
          <w:vertAlign w:val="subscript"/>
          <w:lang w:val="en-US"/>
        </w:rPr>
        <w:t>i</w:t>
      </w:r>
      <w:proofErr w:type="spellEnd"/>
      <w:r w:rsidRPr="00A23484">
        <w:rPr>
          <w:sz w:val="28"/>
          <w:szCs w:val="28"/>
        </w:rPr>
        <w:t xml:space="preserve"> = </w:t>
      </w:r>
      <w:proofErr w:type="spellStart"/>
      <w:r w:rsidRPr="00A23484">
        <w:rPr>
          <w:sz w:val="28"/>
          <w:szCs w:val="28"/>
        </w:rPr>
        <w:t>S</w:t>
      </w:r>
      <w:r w:rsidR="003F1DEE">
        <w:rPr>
          <w:sz w:val="28"/>
          <w:szCs w:val="28"/>
          <w:vertAlign w:val="subscript"/>
        </w:rPr>
        <w:t>мо</w:t>
      </w:r>
      <w:r w:rsidRPr="00A23484">
        <w:rPr>
          <w:sz w:val="28"/>
          <w:szCs w:val="28"/>
          <w:vertAlign w:val="subscript"/>
        </w:rPr>
        <w:t>i</w:t>
      </w:r>
      <w:proofErr w:type="spellEnd"/>
      <w:r w:rsidRPr="00A23484">
        <w:rPr>
          <w:sz w:val="28"/>
          <w:szCs w:val="28"/>
        </w:rPr>
        <w:t xml:space="preserve"> x </w:t>
      </w:r>
      <w:proofErr w:type="spellStart"/>
      <w:proofErr w:type="gramStart"/>
      <w:r w:rsidRPr="00A23484">
        <w:rPr>
          <w:sz w:val="28"/>
          <w:szCs w:val="28"/>
        </w:rPr>
        <w:t>С</w:t>
      </w:r>
      <w:r w:rsidRPr="00A23484">
        <w:rPr>
          <w:sz w:val="28"/>
          <w:szCs w:val="28"/>
          <w:vertAlign w:val="subscript"/>
        </w:rPr>
        <w:t>т</w:t>
      </w:r>
      <w:proofErr w:type="spellEnd"/>
      <w:proofErr w:type="gramEnd"/>
      <w:r w:rsidRPr="00A23484">
        <w:rPr>
          <w:sz w:val="28"/>
          <w:szCs w:val="28"/>
        </w:rPr>
        <w:t>, где:</w:t>
      </w:r>
    </w:p>
    <w:p w:rsidR="00A23484" w:rsidRPr="00A23484" w:rsidRDefault="00A23484" w:rsidP="00844735">
      <w:pPr>
        <w:autoSpaceDE w:val="0"/>
        <w:autoSpaceDN w:val="0"/>
        <w:adjustRightInd w:val="0"/>
        <w:jc w:val="both"/>
        <w:rPr>
          <w:sz w:val="28"/>
          <w:szCs w:val="28"/>
        </w:rPr>
      </w:pP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003F1DEE">
        <w:rPr>
          <w:sz w:val="28"/>
          <w:szCs w:val="28"/>
          <w:vertAlign w:val="subscript"/>
        </w:rPr>
        <w:t>ф</w:t>
      </w:r>
      <w:proofErr w:type="gramStart"/>
      <w:r w:rsidR="00EE358F"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Фонда, который определяется в соответствии</w:t>
      </w:r>
      <w:r w:rsidR="00F1434E">
        <w:rPr>
          <w:sz w:val="28"/>
          <w:szCs w:val="28"/>
        </w:rPr>
        <w:br/>
      </w:r>
      <w:r w:rsidRPr="00A23484">
        <w:rPr>
          <w:sz w:val="28"/>
          <w:szCs w:val="28"/>
        </w:rPr>
        <w:t>с подпунктом 6.5.3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lastRenderedPageBreak/>
        <w:t>С</w:t>
      </w:r>
      <w:r w:rsidR="003F1DEE">
        <w:rPr>
          <w:sz w:val="28"/>
          <w:szCs w:val="28"/>
          <w:vertAlign w:val="subscript"/>
        </w:rPr>
        <w:t>о</w:t>
      </w:r>
      <w:proofErr w:type="gramStart"/>
      <w:r w:rsidR="00EE358F"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областного бюджета, который определяется</w:t>
      </w:r>
      <w:r w:rsidR="00F1434E">
        <w:rPr>
          <w:sz w:val="28"/>
          <w:szCs w:val="28"/>
        </w:rPr>
        <w:br/>
      </w:r>
      <w:r w:rsidRPr="00A23484">
        <w:rPr>
          <w:sz w:val="28"/>
          <w:szCs w:val="28"/>
        </w:rPr>
        <w:t xml:space="preserve">в соответствии с </w:t>
      </w:r>
      <w:hyperlink w:anchor="Par22" w:history="1">
        <w:r w:rsidRPr="00A23484">
          <w:rPr>
            <w:sz w:val="28"/>
            <w:szCs w:val="28"/>
          </w:rPr>
          <w:t>подпунктом 6.5.3</w:t>
        </w:r>
      </w:hyperlink>
      <w:r w:rsidRPr="00A23484">
        <w:rPr>
          <w:sz w:val="28"/>
          <w:szCs w:val="28"/>
        </w:rPr>
        <w:t xml:space="preserve">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003F1DEE">
        <w:rPr>
          <w:sz w:val="28"/>
          <w:szCs w:val="28"/>
          <w:vertAlign w:val="subscript"/>
        </w:rPr>
        <w:t>мо</w:t>
      </w:r>
      <w:proofErr w:type="gramStart"/>
      <w:r w:rsidR="00C32512">
        <w:rPr>
          <w:sz w:val="28"/>
          <w:szCs w:val="28"/>
          <w:vertAlign w:val="subscript"/>
          <w:lang w:val="en-US"/>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объем </w:t>
      </w:r>
      <w:proofErr w:type="spellStart"/>
      <w:r w:rsidRPr="00A23484">
        <w:rPr>
          <w:sz w:val="28"/>
          <w:szCs w:val="28"/>
        </w:rPr>
        <w:t>софинансирования</w:t>
      </w:r>
      <w:proofErr w:type="spellEnd"/>
      <w:r w:rsidRPr="00A23484">
        <w:rPr>
          <w:sz w:val="28"/>
          <w:szCs w:val="28"/>
        </w:rPr>
        <w:t xml:space="preserve"> мероприятий Программы из бюджета</w:t>
      </w:r>
      <w:r w:rsidR="005804DF">
        <w:rPr>
          <w:sz w:val="28"/>
          <w:szCs w:val="28"/>
        </w:rPr>
        <w:br/>
      </w:r>
      <w:r w:rsidRPr="00A23484">
        <w:rPr>
          <w:sz w:val="28"/>
          <w:szCs w:val="28"/>
        </w:rPr>
        <w:t>i-</w:t>
      </w:r>
      <w:proofErr w:type="spellStart"/>
      <w:r w:rsidRPr="00A23484">
        <w:rPr>
          <w:sz w:val="28"/>
          <w:szCs w:val="28"/>
        </w:rPr>
        <w:t>го</w:t>
      </w:r>
      <w:proofErr w:type="spellEnd"/>
      <w:r w:rsidRPr="00A23484">
        <w:rPr>
          <w:sz w:val="28"/>
          <w:szCs w:val="28"/>
        </w:rPr>
        <w:t xml:space="preserve"> муниципального образования Кировской области, который определяется</w:t>
      </w:r>
      <w:r w:rsidR="00F1434E">
        <w:rPr>
          <w:sz w:val="28"/>
          <w:szCs w:val="28"/>
        </w:rPr>
        <w:br/>
      </w:r>
      <w:r w:rsidRPr="00A23484">
        <w:rPr>
          <w:sz w:val="28"/>
          <w:szCs w:val="28"/>
        </w:rPr>
        <w:t xml:space="preserve">в соответствии с </w:t>
      </w:r>
      <w:hyperlink w:anchor="Par22" w:history="1">
        <w:r w:rsidRPr="00A23484">
          <w:rPr>
            <w:sz w:val="28"/>
            <w:szCs w:val="28"/>
          </w:rPr>
          <w:t>подпунктом 6.5.3</w:t>
        </w:r>
      </w:hyperlink>
      <w:r w:rsidRPr="00A23484">
        <w:rPr>
          <w:sz w:val="28"/>
          <w:szCs w:val="28"/>
        </w:rPr>
        <w:t xml:space="preserve">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proofErr w:type="gramStart"/>
      <w:r w:rsidRPr="00A23484">
        <w:rPr>
          <w:sz w:val="28"/>
          <w:szCs w:val="28"/>
        </w:rPr>
        <w:t>S</w:t>
      </w:r>
      <w:proofErr w:type="gramEnd"/>
      <w:r w:rsidR="003F1DEE">
        <w:rPr>
          <w:sz w:val="28"/>
          <w:szCs w:val="28"/>
          <w:vertAlign w:val="subscript"/>
        </w:rPr>
        <w:t>мо</w:t>
      </w:r>
      <w:r w:rsidRPr="00A23484">
        <w:rPr>
          <w:sz w:val="28"/>
          <w:szCs w:val="28"/>
          <w:vertAlign w:val="subscript"/>
        </w:rPr>
        <w:t>i</w:t>
      </w:r>
      <w:proofErr w:type="spellEnd"/>
      <w:r w:rsidR="009B3CA8">
        <w:rPr>
          <w:sz w:val="28"/>
          <w:szCs w:val="28"/>
          <w:vertAlign w:val="subscript"/>
        </w:rPr>
        <w:t xml:space="preserve"> </w:t>
      </w:r>
      <w:r w:rsidR="003F1DEE">
        <w:rPr>
          <w:sz w:val="28"/>
          <w:szCs w:val="28"/>
        </w:rPr>
        <w:t>–</w:t>
      </w:r>
      <w:r w:rsidRPr="00A23484">
        <w:rPr>
          <w:sz w:val="28"/>
          <w:szCs w:val="28"/>
        </w:rPr>
        <w:t xml:space="preserve"> площадь расселяемых жилых помещений в аварийных многоквартирных домах на территории i-го муниципального образования Кировской области, включенных в сведения, кв. метров;</w:t>
      </w:r>
    </w:p>
    <w:p w:rsidR="00A23484" w:rsidRPr="00A23484" w:rsidRDefault="00A23484" w:rsidP="00677AE1">
      <w:pPr>
        <w:autoSpaceDE w:val="0"/>
        <w:autoSpaceDN w:val="0"/>
        <w:adjustRightInd w:val="0"/>
        <w:spacing w:line="360" w:lineRule="auto"/>
        <w:ind w:firstLine="709"/>
        <w:jc w:val="both"/>
        <w:rPr>
          <w:sz w:val="28"/>
          <w:szCs w:val="28"/>
        </w:rPr>
      </w:pPr>
      <w:proofErr w:type="spellStart"/>
      <w:proofErr w:type="gramStart"/>
      <w:r w:rsidRPr="00A23484">
        <w:rPr>
          <w:sz w:val="28"/>
          <w:szCs w:val="28"/>
        </w:rPr>
        <w:t>С</w:t>
      </w:r>
      <w:r w:rsidRPr="00A23484">
        <w:rPr>
          <w:sz w:val="28"/>
          <w:szCs w:val="28"/>
          <w:vertAlign w:val="subscript"/>
        </w:rPr>
        <w:t>т</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стоимость 1 кв. метра жилого помещения на дату подачи заявк</w:t>
      </w:r>
      <w:r w:rsidR="00C72E95">
        <w:rPr>
          <w:sz w:val="28"/>
          <w:szCs w:val="28"/>
        </w:rPr>
        <w:t>и</w:t>
      </w:r>
      <w:r w:rsidR="00C72E95">
        <w:rPr>
          <w:sz w:val="28"/>
          <w:szCs w:val="28"/>
        </w:rPr>
        <w:br/>
      </w:r>
      <w:r w:rsidRPr="00A23484">
        <w:rPr>
          <w:sz w:val="28"/>
          <w:szCs w:val="28"/>
        </w:rPr>
        <w:t xml:space="preserve">в Фонд (по заявкам 2019 </w:t>
      </w:r>
      <w:r w:rsidR="003F1DEE">
        <w:rPr>
          <w:sz w:val="28"/>
          <w:szCs w:val="28"/>
        </w:rPr>
        <w:t>–</w:t>
      </w:r>
      <w:r w:rsidRPr="00A23484">
        <w:rPr>
          <w:sz w:val="28"/>
          <w:szCs w:val="28"/>
        </w:rPr>
        <w:t xml:space="preserve"> 2021 годов) или расчетная стоимость 1 кв. метра общей площади жилого помещения в размере 36</w:t>
      </w:r>
      <w:r w:rsidR="003F1DEE">
        <w:rPr>
          <w:sz w:val="28"/>
          <w:szCs w:val="28"/>
        </w:rPr>
        <w:t> </w:t>
      </w:r>
      <w:r w:rsidRPr="00A23484">
        <w:rPr>
          <w:sz w:val="28"/>
          <w:szCs w:val="28"/>
        </w:rPr>
        <w:t>974,3 рубля на дату подачи заяв</w:t>
      </w:r>
      <w:r w:rsidR="00C72E95">
        <w:rPr>
          <w:sz w:val="28"/>
          <w:szCs w:val="28"/>
        </w:rPr>
        <w:t>ки</w:t>
      </w:r>
      <w:r w:rsidRPr="00A23484">
        <w:rPr>
          <w:sz w:val="28"/>
          <w:szCs w:val="28"/>
        </w:rPr>
        <w:t xml:space="preserve"> 2022 года в Фонд или в размере, не превышающем стоимости</w:t>
      </w:r>
      <w:r w:rsidR="005804DF">
        <w:rPr>
          <w:sz w:val="28"/>
          <w:szCs w:val="28"/>
        </w:rPr>
        <w:br/>
      </w:r>
      <w:r w:rsidRPr="00A23484">
        <w:rPr>
          <w:sz w:val="28"/>
          <w:szCs w:val="28"/>
        </w:rPr>
        <w:t xml:space="preserve">1 кв. метра жилого помещения на последний квартал, предшествующий заключению муниципального контракта (в </w:t>
      </w:r>
      <w:proofErr w:type="gramStart"/>
      <w:r w:rsidRPr="00A23484">
        <w:rPr>
          <w:sz w:val="28"/>
          <w:szCs w:val="28"/>
        </w:rPr>
        <w:t>случае</w:t>
      </w:r>
      <w:proofErr w:type="gramEnd"/>
      <w:r w:rsidRPr="00A23484">
        <w:rPr>
          <w:sz w:val="28"/>
          <w:szCs w:val="28"/>
        </w:rPr>
        <w:t xml:space="preserve"> расходования средств Фонда и областного бюджета, перераспределенных в соответствии с Порядком использования неизрасходованных денежных средств, а также средств Фонда</w:t>
      </w:r>
      <w:r w:rsidR="005804DF">
        <w:rPr>
          <w:sz w:val="28"/>
          <w:szCs w:val="28"/>
        </w:rPr>
        <w:br/>
      </w:r>
      <w:r w:rsidRPr="00A23484">
        <w:rPr>
          <w:sz w:val="28"/>
          <w:szCs w:val="28"/>
        </w:rPr>
        <w:t xml:space="preserve">и областного бюджета, указанных в </w:t>
      </w:r>
      <w:hyperlink w:anchor="Par54" w:history="1">
        <w:r w:rsidRPr="00A23484">
          <w:rPr>
            <w:sz w:val="28"/>
            <w:szCs w:val="28"/>
          </w:rPr>
          <w:t>подпункте 6.5.3.2</w:t>
        </w:r>
      </w:hyperlink>
      <w:r w:rsidRPr="00A23484">
        <w:rPr>
          <w:sz w:val="28"/>
          <w:szCs w:val="28"/>
        </w:rPr>
        <w:t xml:space="preserve"> настоящей Программы).</w:t>
      </w:r>
    </w:p>
    <w:p w:rsidR="00A23484" w:rsidRPr="00A23484" w:rsidRDefault="00A23484" w:rsidP="00677AE1">
      <w:pPr>
        <w:autoSpaceDE w:val="0"/>
        <w:autoSpaceDN w:val="0"/>
        <w:adjustRightInd w:val="0"/>
        <w:spacing w:line="360" w:lineRule="auto"/>
        <w:ind w:firstLine="709"/>
        <w:jc w:val="both"/>
        <w:rPr>
          <w:sz w:val="28"/>
          <w:szCs w:val="28"/>
        </w:rPr>
      </w:pPr>
      <w:r w:rsidRPr="00A23484">
        <w:rPr>
          <w:sz w:val="28"/>
          <w:szCs w:val="28"/>
        </w:rPr>
        <w:t>Объем финансирования заяв</w:t>
      </w:r>
      <w:r w:rsidR="00050FBB">
        <w:rPr>
          <w:sz w:val="28"/>
          <w:szCs w:val="28"/>
        </w:rPr>
        <w:t>ок</w:t>
      </w:r>
      <w:r w:rsidRPr="00A23484">
        <w:rPr>
          <w:sz w:val="28"/>
          <w:szCs w:val="28"/>
        </w:rPr>
        <w:t xml:space="preserve"> муниципального образования Кировской области в рамках долевого финансирования может измениться в зависимости от выбранных способов переселения граждан из аварийного жилищного фонда. Планируемые стоимость 1 кв. метра общей площади жилого помещения, размер возмещения за изымаемое жилое помещение, выплачиваемого</w:t>
      </w:r>
      <w:r w:rsidR="005804DF">
        <w:rPr>
          <w:sz w:val="28"/>
          <w:szCs w:val="28"/>
        </w:rPr>
        <w:br/>
      </w:r>
      <w:r w:rsidRPr="00A23484">
        <w:rPr>
          <w:sz w:val="28"/>
          <w:szCs w:val="28"/>
        </w:rPr>
        <w:t>в соответствии со статьей 32 Жилищного кодекса Российской Федерации,</w:t>
      </w:r>
      <w:r w:rsidR="005804DF">
        <w:rPr>
          <w:sz w:val="28"/>
          <w:szCs w:val="28"/>
        </w:rPr>
        <w:br/>
      </w:r>
      <w:r w:rsidRPr="00A23484">
        <w:rPr>
          <w:sz w:val="28"/>
          <w:szCs w:val="28"/>
        </w:rPr>
        <w:t>в расчете на 1 кв. метр общей площади изымаемого жилого помещения могут быть установлены муниципальными образованиями Кировской области</w:t>
      </w:r>
      <w:r w:rsidR="005804DF">
        <w:rPr>
          <w:sz w:val="28"/>
          <w:szCs w:val="28"/>
        </w:rPr>
        <w:br/>
      </w:r>
      <w:r w:rsidRPr="00A23484">
        <w:rPr>
          <w:sz w:val="28"/>
          <w:szCs w:val="28"/>
        </w:rPr>
        <w:t>на основании проведенного мониторинга (оценки доступности жилья).</w:t>
      </w:r>
    </w:p>
    <w:p w:rsidR="00A23484" w:rsidRDefault="003F1DEE" w:rsidP="00677AE1">
      <w:pPr>
        <w:autoSpaceDE w:val="0"/>
        <w:autoSpaceDN w:val="0"/>
        <w:adjustRightInd w:val="0"/>
        <w:spacing w:line="360" w:lineRule="auto"/>
        <w:ind w:firstLine="709"/>
        <w:jc w:val="both"/>
        <w:rPr>
          <w:sz w:val="28"/>
          <w:szCs w:val="28"/>
        </w:rPr>
      </w:pPr>
      <w:bookmarkStart w:id="2" w:name="Par22"/>
      <w:bookmarkEnd w:id="2"/>
      <w:r>
        <w:rPr>
          <w:sz w:val="28"/>
          <w:szCs w:val="28"/>
        </w:rPr>
        <w:t>6.5.3. Р</w:t>
      </w:r>
      <w:r w:rsidR="00A23484" w:rsidRPr="00A23484">
        <w:rPr>
          <w:sz w:val="28"/>
          <w:szCs w:val="28"/>
        </w:rPr>
        <w:t>азмер субсидии i-</w:t>
      </w:r>
      <w:proofErr w:type="spellStart"/>
      <w:r w:rsidR="00A23484" w:rsidRPr="00A23484">
        <w:rPr>
          <w:sz w:val="28"/>
          <w:szCs w:val="28"/>
        </w:rPr>
        <w:t>му</w:t>
      </w:r>
      <w:proofErr w:type="spellEnd"/>
      <w:r w:rsidR="00A23484" w:rsidRPr="00A23484">
        <w:rPr>
          <w:sz w:val="28"/>
          <w:szCs w:val="28"/>
        </w:rPr>
        <w:t xml:space="preserve"> муниципальному образованию Кировской области за счет средств Фонда (</w:t>
      </w:r>
      <w:proofErr w:type="spellStart"/>
      <w:r w:rsidR="00A23484" w:rsidRPr="00A23484">
        <w:rPr>
          <w:sz w:val="28"/>
          <w:szCs w:val="28"/>
        </w:rPr>
        <w:t>С</w:t>
      </w:r>
      <w:r>
        <w:rPr>
          <w:sz w:val="28"/>
          <w:szCs w:val="28"/>
          <w:vertAlign w:val="subscript"/>
        </w:rPr>
        <w:t>ф</w:t>
      </w:r>
      <w:proofErr w:type="gramStart"/>
      <w:r w:rsidR="00F1434E" w:rsidRPr="00A23484">
        <w:rPr>
          <w:sz w:val="28"/>
          <w:szCs w:val="28"/>
          <w:vertAlign w:val="subscript"/>
        </w:rPr>
        <w:t>i</w:t>
      </w:r>
      <w:proofErr w:type="spellEnd"/>
      <w:proofErr w:type="gramEnd"/>
      <w:r>
        <w:rPr>
          <w:sz w:val="28"/>
          <w:szCs w:val="28"/>
        </w:rPr>
        <w:t xml:space="preserve">) и </w:t>
      </w:r>
      <w:r w:rsidR="00A23484" w:rsidRPr="00A23484">
        <w:rPr>
          <w:sz w:val="28"/>
          <w:szCs w:val="28"/>
        </w:rPr>
        <w:t>размер субсидии</w:t>
      </w:r>
      <w:r w:rsidR="009B3CA8">
        <w:rPr>
          <w:sz w:val="28"/>
          <w:szCs w:val="28"/>
        </w:rPr>
        <w:t xml:space="preserve"> </w:t>
      </w:r>
      <w:r w:rsidR="00A23484" w:rsidRPr="00A23484">
        <w:rPr>
          <w:sz w:val="28"/>
          <w:szCs w:val="28"/>
        </w:rPr>
        <w:t>i-</w:t>
      </w:r>
      <w:proofErr w:type="spellStart"/>
      <w:r w:rsidR="00A23484" w:rsidRPr="00A23484">
        <w:rPr>
          <w:sz w:val="28"/>
          <w:szCs w:val="28"/>
        </w:rPr>
        <w:t>му</w:t>
      </w:r>
      <w:proofErr w:type="spellEnd"/>
      <w:r w:rsidR="00A23484" w:rsidRPr="00A23484">
        <w:rPr>
          <w:sz w:val="28"/>
          <w:szCs w:val="28"/>
        </w:rPr>
        <w:t xml:space="preserve"> муниципальному </w:t>
      </w:r>
      <w:r w:rsidR="00A23484" w:rsidRPr="00A23484">
        <w:rPr>
          <w:sz w:val="28"/>
          <w:szCs w:val="28"/>
        </w:rPr>
        <w:lastRenderedPageBreak/>
        <w:t>образованию Кировской области за счет средств областного бюджета (</w:t>
      </w:r>
      <w:proofErr w:type="spellStart"/>
      <w:r w:rsidR="00A23484" w:rsidRPr="00A23484">
        <w:rPr>
          <w:sz w:val="28"/>
          <w:szCs w:val="28"/>
        </w:rPr>
        <w:t>С</w:t>
      </w:r>
      <w:r>
        <w:rPr>
          <w:sz w:val="28"/>
          <w:szCs w:val="28"/>
          <w:vertAlign w:val="subscript"/>
        </w:rPr>
        <w:t>о</w:t>
      </w:r>
      <w:r w:rsidR="00F1434E" w:rsidRPr="00A23484">
        <w:rPr>
          <w:sz w:val="28"/>
          <w:szCs w:val="28"/>
          <w:vertAlign w:val="subscript"/>
        </w:rPr>
        <w:t>i</w:t>
      </w:r>
      <w:proofErr w:type="spellEnd"/>
      <w:r w:rsidR="00A23484" w:rsidRPr="00A23484">
        <w:rPr>
          <w:sz w:val="28"/>
          <w:szCs w:val="28"/>
        </w:rPr>
        <w:t>) определяются по формулам:</w:t>
      </w:r>
    </w:p>
    <w:p w:rsidR="005C01C2" w:rsidRPr="00A23484" w:rsidRDefault="005C01C2" w:rsidP="005C01C2">
      <w:pPr>
        <w:autoSpaceDE w:val="0"/>
        <w:autoSpaceDN w:val="0"/>
        <w:adjustRightInd w:val="0"/>
        <w:ind w:firstLine="709"/>
        <w:jc w:val="both"/>
        <w:rPr>
          <w:sz w:val="28"/>
          <w:szCs w:val="28"/>
        </w:rPr>
      </w:pPr>
    </w:p>
    <w:p w:rsidR="00A23484" w:rsidRP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С</w:t>
      </w:r>
      <w:r w:rsidR="003F1DEE">
        <w:rPr>
          <w:sz w:val="28"/>
          <w:szCs w:val="28"/>
          <w:vertAlign w:val="subscript"/>
        </w:rPr>
        <w:t>ф</w:t>
      </w:r>
      <w:proofErr w:type="gramStart"/>
      <w:r w:rsidR="00C32512" w:rsidRPr="00A23484">
        <w:rPr>
          <w:sz w:val="28"/>
          <w:szCs w:val="28"/>
          <w:vertAlign w:val="subscript"/>
        </w:rPr>
        <w:t>i</w:t>
      </w:r>
      <w:proofErr w:type="spellEnd"/>
      <w:proofErr w:type="gramEnd"/>
      <w:r w:rsidRPr="00A23484">
        <w:rPr>
          <w:sz w:val="28"/>
          <w:szCs w:val="28"/>
        </w:rPr>
        <w:t xml:space="preserve"> = </w:t>
      </w:r>
      <w:proofErr w:type="spellStart"/>
      <w:r w:rsidRPr="00A23484">
        <w:rPr>
          <w:sz w:val="28"/>
          <w:szCs w:val="28"/>
        </w:rPr>
        <w:t>С</w:t>
      </w:r>
      <w:r w:rsidRPr="00A23484">
        <w:rPr>
          <w:sz w:val="28"/>
          <w:szCs w:val="28"/>
          <w:vertAlign w:val="subscript"/>
        </w:rPr>
        <w:t>ф</w:t>
      </w:r>
      <w:r w:rsidR="008F54ED">
        <w:rPr>
          <w:sz w:val="28"/>
          <w:szCs w:val="28"/>
          <w:vertAlign w:val="subscript"/>
        </w:rPr>
        <w:t>осн</w:t>
      </w:r>
      <w:r w:rsidR="003020C5"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фдоп</w:t>
      </w:r>
      <w:r w:rsidR="003F1DEE" w:rsidRPr="00A23484">
        <w:rPr>
          <w:sz w:val="28"/>
          <w:szCs w:val="28"/>
          <w:vertAlign w:val="subscript"/>
        </w:rPr>
        <w:t>i</w:t>
      </w:r>
      <w:proofErr w:type="spellEnd"/>
      <w:r w:rsidRPr="00844735">
        <w:rPr>
          <w:sz w:val="28"/>
          <w:szCs w:val="28"/>
        </w:rPr>
        <w:t>,</w:t>
      </w:r>
    </w:p>
    <w:p w:rsidR="00A23484" w:rsidRDefault="00A23484" w:rsidP="00A305FE">
      <w:pPr>
        <w:autoSpaceDE w:val="0"/>
        <w:autoSpaceDN w:val="0"/>
        <w:adjustRightInd w:val="0"/>
        <w:spacing w:line="360" w:lineRule="auto"/>
        <w:jc w:val="center"/>
        <w:rPr>
          <w:sz w:val="28"/>
          <w:szCs w:val="28"/>
        </w:rPr>
      </w:pPr>
      <w:r w:rsidRPr="00A23484">
        <w:rPr>
          <w:sz w:val="28"/>
          <w:szCs w:val="28"/>
        </w:rPr>
        <w:t>С</w:t>
      </w:r>
      <w:r w:rsidR="003F1DEE">
        <w:rPr>
          <w:sz w:val="28"/>
          <w:szCs w:val="28"/>
          <w:vertAlign w:val="subscript"/>
        </w:rPr>
        <w:t>о</w:t>
      </w:r>
      <w:proofErr w:type="spellStart"/>
      <w:proofErr w:type="gramStart"/>
      <w:r w:rsidR="003D36C3">
        <w:rPr>
          <w:sz w:val="28"/>
          <w:szCs w:val="28"/>
          <w:vertAlign w:val="subscript"/>
          <w:lang w:val="en-US"/>
        </w:rPr>
        <w:t>i</w:t>
      </w:r>
      <w:proofErr w:type="spellEnd"/>
      <w:proofErr w:type="gramEnd"/>
      <w:r w:rsidRPr="00A23484">
        <w:rPr>
          <w:sz w:val="28"/>
          <w:szCs w:val="28"/>
        </w:rPr>
        <w:t xml:space="preserve"> = </w:t>
      </w:r>
      <w:proofErr w:type="spellStart"/>
      <w:r w:rsidRPr="00A23484">
        <w:rPr>
          <w:sz w:val="28"/>
          <w:szCs w:val="28"/>
        </w:rPr>
        <w:t>С</w:t>
      </w:r>
      <w:r w:rsidRPr="00A23484">
        <w:rPr>
          <w:sz w:val="28"/>
          <w:szCs w:val="28"/>
          <w:vertAlign w:val="subscript"/>
        </w:rPr>
        <w:t>о</w:t>
      </w:r>
      <w:r w:rsidR="00460520">
        <w:rPr>
          <w:sz w:val="28"/>
          <w:szCs w:val="28"/>
          <w:vertAlign w:val="subscript"/>
        </w:rPr>
        <w:t>о</w:t>
      </w:r>
      <w:r w:rsidR="003020C5">
        <w:rPr>
          <w:sz w:val="28"/>
          <w:szCs w:val="28"/>
          <w:vertAlign w:val="subscript"/>
        </w:rPr>
        <w:t>сн</w:t>
      </w:r>
      <w:r w:rsidR="003F1DEE"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одоп</w:t>
      </w:r>
      <w:r w:rsidR="003F1DEE" w:rsidRPr="00A23484">
        <w:rPr>
          <w:sz w:val="28"/>
          <w:szCs w:val="28"/>
          <w:vertAlign w:val="subscript"/>
        </w:rPr>
        <w:t>i</w:t>
      </w:r>
      <w:proofErr w:type="spellEnd"/>
      <w:r w:rsidRPr="00A23484">
        <w:rPr>
          <w:sz w:val="28"/>
          <w:szCs w:val="28"/>
        </w:rPr>
        <w:t>, где:</w:t>
      </w:r>
    </w:p>
    <w:p w:rsidR="005C01C2" w:rsidRPr="00A23484" w:rsidRDefault="005C01C2" w:rsidP="005C01C2">
      <w:pPr>
        <w:autoSpaceDE w:val="0"/>
        <w:autoSpaceDN w:val="0"/>
        <w:adjustRightInd w:val="0"/>
        <w:jc w:val="center"/>
        <w:rPr>
          <w:sz w:val="28"/>
          <w:szCs w:val="28"/>
        </w:rPr>
      </w:pP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ф</w:t>
      </w:r>
      <w:r w:rsidR="008F54ED">
        <w:rPr>
          <w:sz w:val="28"/>
          <w:szCs w:val="28"/>
          <w:vertAlign w:val="subscript"/>
        </w:rPr>
        <w:t>осн</w:t>
      </w:r>
      <w:proofErr w:type="gramStart"/>
      <w:r w:rsidR="003020C5"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Фонда, определенных исходя из лимита средств Фонда, который определяется в соответствии с подпунктом 6.5.3.1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о</w:t>
      </w:r>
      <w:r w:rsidR="00460520">
        <w:rPr>
          <w:sz w:val="28"/>
          <w:szCs w:val="28"/>
          <w:vertAlign w:val="subscript"/>
        </w:rPr>
        <w:t>о</w:t>
      </w:r>
      <w:r w:rsidR="003020C5">
        <w:rPr>
          <w:sz w:val="28"/>
          <w:szCs w:val="28"/>
          <w:vertAlign w:val="subscript"/>
        </w:rPr>
        <w:t>сн</w:t>
      </w:r>
      <w:proofErr w:type="gramStart"/>
      <w:r w:rsidR="003F1DEE"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областного бюджета, который определяется</w:t>
      </w:r>
      <w:r w:rsidR="005804DF">
        <w:rPr>
          <w:sz w:val="28"/>
          <w:szCs w:val="28"/>
        </w:rPr>
        <w:br/>
      </w:r>
      <w:r w:rsidRPr="00A23484">
        <w:rPr>
          <w:sz w:val="28"/>
          <w:szCs w:val="28"/>
        </w:rPr>
        <w:t>в соответствии с подпунктом 6.5.3.1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фдоп</w:t>
      </w:r>
      <w:proofErr w:type="gramStart"/>
      <w:r w:rsidR="003F1DEE"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Фонда, запрошенных и предоставленных в 2022 году на реализацию этапа 2021 года и (или) этапа 2022 года в качестве дополнительной финансовой поддержки, который определяется в соответствии с подпунктом 6.5.3.2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одоп</w:t>
      </w:r>
      <w:proofErr w:type="gramStart"/>
      <w:r w:rsidR="003F1DEE" w:rsidRPr="00A23484">
        <w:rPr>
          <w:sz w:val="28"/>
          <w:szCs w:val="28"/>
          <w:vertAlign w:val="subscript"/>
        </w:rPr>
        <w:t>i</w:t>
      </w:r>
      <w:proofErr w:type="spellEnd"/>
      <w:proofErr w:type="gramEnd"/>
      <w:r w:rsidR="009B3CA8">
        <w:rPr>
          <w:sz w:val="28"/>
          <w:szCs w:val="28"/>
          <w:vertAlign w:val="subscript"/>
        </w:rPr>
        <w:t xml:space="preserve"> </w:t>
      </w:r>
      <w:r w:rsidR="003F1DEE">
        <w:rPr>
          <w:sz w:val="28"/>
          <w:szCs w:val="28"/>
        </w:rPr>
        <w:t>–</w:t>
      </w:r>
      <w:r w:rsidRPr="00A23484">
        <w:rPr>
          <w:sz w:val="28"/>
          <w:szCs w:val="28"/>
        </w:rPr>
        <w:t xml:space="preserve">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областного бюджета в рамках обязательного софинансирования мероприятий Программы, реализуемых с привлечением средств Фонда, предоставленных в 2022 году в качестве дополнительной финансовой поддержки, который определяется в соответствии</w:t>
      </w:r>
      <w:r w:rsidR="004010C1">
        <w:rPr>
          <w:sz w:val="28"/>
          <w:szCs w:val="28"/>
        </w:rPr>
        <w:br/>
      </w:r>
      <w:r w:rsidRPr="00A23484">
        <w:rPr>
          <w:sz w:val="28"/>
          <w:szCs w:val="28"/>
        </w:rPr>
        <w:t>с подпунктом 6.5.3.2 настоящей Программы, тыс. рублей.</w:t>
      </w:r>
    </w:p>
    <w:p w:rsidR="00A23484" w:rsidRPr="00503904" w:rsidRDefault="00A23484" w:rsidP="00677AE1">
      <w:pPr>
        <w:autoSpaceDE w:val="0"/>
        <w:autoSpaceDN w:val="0"/>
        <w:adjustRightInd w:val="0"/>
        <w:spacing w:line="360" w:lineRule="auto"/>
        <w:ind w:firstLine="709"/>
        <w:jc w:val="both"/>
        <w:rPr>
          <w:sz w:val="28"/>
          <w:szCs w:val="28"/>
        </w:rPr>
      </w:pPr>
      <w:r w:rsidRPr="00A23484">
        <w:rPr>
          <w:sz w:val="28"/>
          <w:szCs w:val="28"/>
        </w:rPr>
        <w:t>Общий объем софинансирования мероприятий Программы из бюджета</w:t>
      </w:r>
      <w:r w:rsidR="005804DF">
        <w:rPr>
          <w:sz w:val="28"/>
          <w:szCs w:val="28"/>
        </w:rPr>
        <w:br/>
      </w:r>
      <w:r w:rsidRPr="00A23484">
        <w:rPr>
          <w:sz w:val="28"/>
          <w:szCs w:val="28"/>
        </w:rPr>
        <w:t>i-го муниципального образования Кировской области (</w:t>
      </w:r>
      <w:proofErr w:type="spellStart"/>
      <w:r w:rsidRPr="00A23484">
        <w:rPr>
          <w:sz w:val="28"/>
          <w:szCs w:val="28"/>
        </w:rPr>
        <w:t>С</w:t>
      </w:r>
      <w:r w:rsidRPr="00A23484">
        <w:rPr>
          <w:sz w:val="28"/>
          <w:szCs w:val="28"/>
          <w:vertAlign w:val="subscript"/>
        </w:rPr>
        <w:t>мо</w:t>
      </w:r>
      <w:proofErr w:type="gramStart"/>
      <w:r w:rsidR="003020C5">
        <w:rPr>
          <w:sz w:val="28"/>
          <w:szCs w:val="28"/>
          <w:vertAlign w:val="subscript"/>
          <w:lang w:val="en-US"/>
        </w:rPr>
        <w:t>i</w:t>
      </w:r>
      <w:proofErr w:type="spellEnd"/>
      <w:proofErr w:type="gramEnd"/>
      <w:r w:rsidRPr="00A23484">
        <w:rPr>
          <w:sz w:val="28"/>
          <w:szCs w:val="28"/>
        </w:rPr>
        <w:t>) определяется</w:t>
      </w:r>
      <w:r w:rsidR="005804DF">
        <w:rPr>
          <w:sz w:val="28"/>
          <w:szCs w:val="28"/>
        </w:rPr>
        <w:br/>
      </w:r>
      <w:r w:rsidRPr="00A23484">
        <w:rPr>
          <w:sz w:val="28"/>
          <w:szCs w:val="28"/>
        </w:rPr>
        <w:t>по формуле:</w:t>
      </w:r>
    </w:p>
    <w:p w:rsidR="00844735" w:rsidRPr="00503904" w:rsidRDefault="00844735" w:rsidP="00844735">
      <w:pPr>
        <w:autoSpaceDE w:val="0"/>
        <w:autoSpaceDN w:val="0"/>
        <w:adjustRightInd w:val="0"/>
        <w:ind w:firstLine="540"/>
        <w:jc w:val="both"/>
        <w:rPr>
          <w:sz w:val="28"/>
          <w:szCs w:val="28"/>
        </w:rPr>
      </w:pPr>
    </w:p>
    <w:p w:rsidR="00A23484" w:rsidRPr="00503904" w:rsidRDefault="00A23484" w:rsidP="00A305FE">
      <w:pPr>
        <w:autoSpaceDE w:val="0"/>
        <w:autoSpaceDN w:val="0"/>
        <w:adjustRightInd w:val="0"/>
        <w:spacing w:line="360" w:lineRule="auto"/>
        <w:jc w:val="center"/>
        <w:rPr>
          <w:sz w:val="28"/>
          <w:szCs w:val="28"/>
        </w:rPr>
      </w:pPr>
      <w:proofErr w:type="spellStart"/>
      <w:r w:rsidRPr="00A23484">
        <w:rPr>
          <w:sz w:val="28"/>
          <w:szCs w:val="28"/>
        </w:rPr>
        <w:t>С</w:t>
      </w:r>
      <w:r w:rsidRPr="00A23484">
        <w:rPr>
          <w:sz w:val="28"/>
          <w:szCs w:val="28"/>
          <w:vertAlign w:val="subscript"/>
        </w:rPr>
        <w:t>мо</w:t>
      </w:r>
      <w:proofErr w:type="gramStart"/>
      <w:r w:rsidR="003020C5">
        <w:rPr>
          <w:sz w:val="28"/>
          <w:szCs w:val="28"/>
          <w:vertAlign w:val="subscript"/>
          <w:lang w:val="en-US"/>
        </w:rPr>
        <w:t>i</w:t>
      </w:r>
      <w:proofErr w:type="spellEnd"/>
      <w:proofErr w:type="gramEnd"/>
      <w:r w:rsidRPr="00A23484">
        <w:rPr>
          <w:sz w:val="28"/>
          <w:szCs w:val="28"/>
        </w:rPr>
        <w:t xml:space="preserve"> = </w:t>
      </w:r>
      <w:proofErr w:type="spellStart"/>
      <w:r w:rsidRPr="00A23484">
        <w:rPr>
          <w:sz w:val="28"/>
          <w:szCs w:val="28"/>
        </w:rPr>
        <w:t>С</w:t>
      </w:r>
      <w:r w:rsidRPr="00A23484">
        <w:rPr>
          <w:sz w:val="28"/>
          <w:szCs w:val="28"/>
          <w:vertAlign w:val="subscript"/>
        </w:rPr>
        <w:t>мо</w:t>
      </w:r>
      <w:r w:rsidR="003020C5">
        <w:rPr>
          <w:sz w:val="28"/>
          <w:szCs w:val="28"/>
          <w:vertAlign w:val="subscript"/>
        </w:rPr>
        <w:t>осн</w:t>
      </w:r>
      <w:r w:rsidR="005C01C2"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модоп</w:t>
      </w:r>
      <w:r w:rsidR="005C01C2" w:rsidRPr="00A23484">
        <w:rPr>
          <w:sz w:val="28"/>
          <w:szCs w:val="28"/>
          <w:vertAlign w:val="subscript"/>
        </w:rPr>
        <w:t>i</w:t>
      </w:r>
      <w:proofErr w:type="spellEnd"/>
      <w:r w:rsidRPr="00A23484">
        <w:rPr>
          <w:sz w:val="28"/>
          <w:szCs w:val="28"/>
        </w:rPr>
        <w:t>, где:</w:t>
      </w:r>
    </w:p>
    <w:p w:rsidR="00844735" w:rsidRPr="00503904" w:rsidRDefault="00844735" w:rsidP="00844735">
      <w:pPr>
        <w:autoSpaceDE w:val="0"/>
        <w:autoSpaceDN w:val="0"/>
        <w:adjustRightInd w:val="0"/>
        <w:jc w:val="center"/>
        <w:rPr>
          <w:sz w:val="28"/>
          <w:szCs w:val="28"/>
        </w:rPr>
      </w:pP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lastRenderedPageBreak/>
        <w:t>С</w:t>
      </w:r>
      <w:r w:rsidRPr="00A23484">
        <w:rPr>
          <w:sz w:val="28"/>
          <w:szCs w:val="28"/>
          <w:vertAlign w:val="subscript"/>
        </w:rPr>
        <w:t>мо</w:t>
      </w:r>
      <w:r w:rsidR="003020C5">
        <w:rPr>
          <w:sz w:val="28"/>
          <w:szCs w:val="28"/>
          <w:vertAlign w:val="subscript"/>
        </w:rPr>
        <w:t>осн</w:t>
      </w:r>
      <w:proofErr w:type="gramStart"/>
      <w:r w:rsidR="005C01C2" w:rsidRPr="00A23484">
        <w:rPr>
          <w:sz w:val="28"/>
          <w:szCs w:val="28"/>
          <w:vertAlign w:val="subscript"/>
        </w:rPr>
        <w:t>i</w:t>
      </w:r>
      <w:proofErr w:type="spellEnd"/>
      <w:proofErr w:type="gramEnd"/>
      <w:r w:rsidR="009B3CA8">
        <w:rPr>
          <w:sz w:val="28"/>
          <w:szCs w:val="28"/>
          <w:vertAlign w:val="subscript"/>
        </w:rPr>
        <w:t xml:space="preserve"> </w:t>
      </w:r>
      <w:r w:rsidR="005C01C2">
        <w:rPr>
          <w:sz w:val="28"/>
          <w:szCs w:val="28"/>
        </w:rPr>
        <w:t>–</w:t>
      </w:r>
      <w:r w:rsidRPr="00A23484">
        <w:rPr>
          <w:sz w:val="28"/>
          <w:szCs w:val="28"/>
        </w:rPr>
        <w:t xml:space="preserve"> объем </w:t>
      </w:r>
      <w:proofErr w:type="spellStart"/>
      <w:r w:rsidRPr="00A23484">
        <w:rPr>
          <w:sz w:val="28"/>
          <w:szCs w:val="28"/>
        </w:rPr>
        <w:t>софинансирования</w:t>
      </w:r>
      <w:proofErr w:type="spellEnd"/>
      <w:r w:rsidRPr="00A23484">
        <w:rPr>
          <w:sz w:val="28"/>
          <w:szCs w:val="28"/>
        </w:rPr>
        <w:t xml:space="preserve"> мероприятий Программы из бюджета</w:t>
      </w:r>
      <w:r w:rsidR="00902345">
        <w:rPr>
          <w:sz w:val="28"/>
          <w:szCs w:val="28"/>
        </w:rPr>
        <w:br/>
      </w:r>
      <w:r w:rsidRPr="00A23484">
        <w:rPr>
          <w:sz w:val="28"/>
          <w:szCs w:val="28"/>
        </w:rPr>
        <w:t>i-го муниципального образования Кировской области, который определяется</w:t>
      </w:r>
      <w:r w:rsidR="005804DF">
        <w:rPr>
          <w:sz w:val="28"/>
          <w:szCs w:val="28"/>
        </w:rPr>
        <w:br/>
      </w:r>
      <w:r w:rsidRPr="00A23484">
        <w:rPr>
          <w:sz w:val="28"/>
          <w:szCs w:val="28"/>
        </w:rPr>
        <w:t>в соответствии с подпунктом 6.5.3.1 настоящей Программы, тыс. рублей;</w:t>
      </w:r>
    </w:p>
    <w:p w:rsidR="00A23484" w:rsidRPr="00A23484" w:rsidRDefault="00A23484" w:rsidP="00677AE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модоп</w:t>
      </w:r>
      <w:proofErr w:type="gramStart"/>
      <w:r w:rsidR="005C01C2" w:rsidRPr="00A23484">
        <w:rPr>
          <w:sz w:val="28"/>
          <w:szCs w:val="28"/>
          <w:vertAlign w:val="subscript"/>
        </w:rPr>
        <w:t>i</w:t>
      </w:r>
      <w:proofErr w:type="spellEnd"/>
      <w:proofErr w:type="gramEnd"/>
      <w:r w:rsidR="009B3CA8">
        <w:rPr>
          <w:sz w:val="28"/>
          <w:szCs w:val="28"/>
          <w:vertAlign w:val="subscript"/>
        </w:rPr>
        <w:t xml:space="preserve"> </w:t>
      </w:r>
      <w:r w:rsidR="005C01C2">
        <w:rPr>
          <w:sz w:val="28"/>
          <w:szCs w:val="28"/>
        </w:rPr>
        <w:t>–</w:t>
      </w:r>
      <w:r w:rsidRPr="00A23484">
        <w:rPr>
          <w:sz w:val="28"/>
          <w:szCs w:val="28"/>
        </w:rPr>
        <w:t xml:space="preserve"> объем </w:t>
      </w:r>
      <w:proofErr w:type="spellStart"/>
      <w:r w:rsidRPr="00A23484">
        <w:rPr>
          <w:sz w:val="28"/>
          <w:szCs w:val="28"/>
        </w:rPr>
        <w:t>софинансирования</w:t>
      </w:r>
      <w:proofErr w:type="spellEnd"/>
      <w:r w:rsidRPr="00A23484">
        <w:rPr>
          <w:sz w:val="28"/>
          <w:szCs w:val="28"/>
        </w:rPr>
        <w:t xml:space="preserve"> мероприятий Программы из бюджета</w:t>
      </w:r>
      <w:r w:rsidR="005804DF">
        <w:rPr>
          <w:sz w:val="28"/>
          <w:szCs w:val="28"/>
        </w:rPr>
        <w:br/>
      </w:r>
      <w:r w:rsidRPr="00A23484">
        <w:rPr>
          <w:sz w:val="28"/>
          <w:szCs w:val="28"/>
        </w:rPr>
        <w:t>i-го муниципального образования Кировской области в рамках обязательного софинансирования мероприятий Программы, реализуемых с привлечением средств Фонда, предоставленных в 2022 году в качестве дополнительной финансовой поддержки, который определяется в соответствии</w:t>
      </w:r>
      <w:r w:rsidR="00902345">
        <w:rPr>
          <w:sz w:val="28"/>
          <w:szCs w:val="28"/>
        </w:rPr>
        <w:br/>
      </w:r>
      <w:r w:rsidRPr="00A23484">
        <w:rPr>
          <w:sz w:val="28"/>
          <w:szCs w:val="28"/>
        </w:rPr>
        <w:t>с подпунктом 6.5.3.2 настоящей Программы, тыс. рублей.</w:t>
      </w:r>
    </w:p>
    <w:p w:rsidR="00A23484" w:rsidRPr="000D37B9" w:rsidRDefault="00A23484" w:rsidP="00677AE1">
      <w:pPr>
        <w:autoSpaceDE w:val="0"/>
        <w:autoSpaceDN w:val="0"/>
        <w:adjustRightInd w:val="0"/>
        <w:spacing w:line="360" w:lineRule="auto"/>
        <w:ind w:firstLine="709"/>
        <w:jc w:val="both"/>
        <w:rPr>
          <w:sz w:val="28"/>
          <w:szCs w:val="28"/>
        </w:rPr>
      </w:pPr>
      <w:bookmarkStart w:id="3" w:name="Par38"/>
      <w:bookmarkEnd w:id="3"/>
      <w:r w:rsidRPr="00A23484">
        <w:rPr>
          <w:sz w:val="28"/>
          <w:szCs w:val="28"/>
        </w:rPr>
        <w:t>6.5.3.1.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Фонда, определенных исходя из лимита средств Фонда (</w:t>
      </w:r>
      <w:proofErr w:type="spellStart"/>
      <w:r w:rsidRPr="00A23484">
        <w:rPr>
          <w:sz w:val="28"/>
          <w:szCs w:val="28"/>
        </w:rPr>
        <w:t>С</w:t>
      </w:r>
      <w:r w:rsidRPr="00A23484">
        <w:rPr>
          <w:sz w:val="28"/>
          <w:szCs w:val="28"/>
          <w:vertAlign w:val="subscript"/>
        </w:rPr>
        <w:t>ф</w:t>
      </w:r>
      <w:proofErr w:type="gramStart"/>
      <w:r w:rsidR="005C01C2" w:rsidRPr="00A23484">
        <w:rPr>
          <w:sz w:val="28"/>
          <w:szCs w:val="28"/>
          <w:vertAlign w:val="subscript"/>
        </w:rPr>
        <w:t>i</w:t>
      </w:r>
      <w:proofErr w:type="spellEnd"/>
      <w:proofErr w:type="gramEnd"/>
      <w:r w:rsidRPr="00A23484">
        <w:rPr>
          <w:sz w:val="28"/>
          <w:szCs w:val="28"/>
        </w:rPr>
        <w:t>), и 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областного бюджета (</w:t>
      </w:r>
      <w:proofErr w:type="spellStart"/>
      <w:r w:rsidRPr="00A23484">
        <w:rPr>
          <w:sz w:val="28"/>
          <w:szCs w:val="28"/>
        </w:rPr>
        <w:t>С</w:t>
      </w:r>
      <w:r w:rsidRPr="00A23484">
        <w:rPr>
          <w:sz w:val="28"/>
          <w:szCs w:val="28"/>
          <w:vertAlign w:val="subscript"/>
        </w:rPr>
        <w:t>о</w:t>
      </w:r>
      <w:r w:rsidR="00EB1B4A" w:rsidRPr="00A23484">
        <w:rPr>
          <w:sz w:val="28"/>
          <w:szCs w:val="28"/>
          <w:vertAlign w:val="subscript"/>
        </w:rPr>
        <w:t>i</w:t>
      </w:r>
      <w:proofErr w:type="spellEnd"/>
      <w:r w:rsidRPr="00A23484">
        <w:rPr>
          <w:sz w:val="28"/>
          <w:szCs w:val="28"/>
        </w:rPr>
        <w:t>) определяются по формулам:</w:t>
      </w:r>
    </w:p>
    <w:p w:rsidR="00844735" w:rsidRPr="000D37B9" w:rsidRDefault="00844735" w:rsidP="00844735">
      <w:pPr>
        <w:autoSpaceDE w:val="0"/>
        <w:autoSpaceDN w:val="0"/>
        <w:adjustRightInd w:val="0"/>
        <w:ind w:firstLine="709"/>
        <w:jc w:val="both"/>
        <w:rPr>
          <w:sz w:val="28"/>
          <w:szCs w:val="28"/>
        </w:rPr>
      </w:pPr>
    </w:p>
    <w:p w:rsidR="00A23484" w:rsidRPr="00A23484" w:rsidRDefault="00CE046C" w:rsidP="00A305FE">
      <w:pPr>
        <w:autoSpaceDE w:val="0"/>
        <w:autoSpaceDN w:val="0"/>
        <w:adjustRightInd w:val="0"/>
        <w:spacing w:line="360" w:lineRule="auto"/>
        <w:jc w:val="center"/>
        <w:rPr>
          <w:sz w:val="28"/>
          <w:szCs w:val="28"/>
        </w:rPr>
      </w:pPr>
      <w:r>
        <w:rPr>
          <w:noProof/>
          <w:sz w:val="28"/>
          <w:szCs w:val="28"/>
        </w:rPr>
        <w:pict>
          <v:rect id="Rectangle 57" o:spid="_x0000_s1035" style="position:absolute;left:0;text-align:left;margin-left:83.3pt;margin-top:9.1pt;width:4.55pt;height:11.5pt;z-index: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" filled="f" stroked="f">
            <v:textbox style="mso-fit-shape-to-text:t" inset="0,0,0,0">
              <w:txbxContent>
                <w:p w:rsidR="00F47723" w:rsidRPr="003D36C3" w:rsidRDefault="00F47723" w:rsidP="003D36C3"/>
              </w:txbxContent>
            </v:textbox>
          </v:rect>
        </w:pict>
      </w:r>
      <w:r>
        <w:rPr>
          <w:noProof/>
          <w:sz w:val="28"/>
          <w:szCs w:val="28"/>
        </w:rPr>
      </w:r>
      <w:r>
        <w:rPr>
          <w:noProof/>
          <w:sz w:val="28"/>
          <w:szCs w:val="28"/>
        </w:rPr>
        <w:pict>
          <v:group id="Полотно 47" o:spid="_x0000_s1036" editas="canvas" style="width:178.9pt;height:49.5pt;mso-position-horizontal-relative:char;mso-position-vertical-relative:line" coordorigin="-1905" coordsize="2272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">
            <v:shape id="_x0000_s1037" type="#_x0000_t75" style="position:absolute;left:-1905;width:22721;height:6286;visibility:visible">
              <v:fill o:detectmouseclick="t"/>
              <v:path o:connecttype="none"/>
            </v:shape>
            <v:line id="Line 48" o:spid="_x0000_s1038" style="position:absolute;visibility:visible" from="12744,2882" to="17018,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PQcEAAADaAAAADwAAAGRycy9kb3ducmV2LnhtbERPTWvCQBC9F/wPywjemo0eakldpVUD&#10;KvRQU+h1yI5JMDsbslvd/Hs3UOhpeLzPWW2CacWNetdYVjBPUhDEpdUNVwq+i/z5FYTzyBpby6Rg&#10;IAeb9eRphZm2d/6i29lXIoawy1BB7X2XSenKmgy6xHbEkbvY3qCPsK+k7vEew00rF2n6Ig02HBtq&#10;7GhbU3k9/xoF111rQ74/VR/5IqQ/y+HzeCm0UrNpeH8D4Sn4f/Gf+6DjfBhfGa9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49BwQAAANoAAAAPAAAAAAAAAAAAAAAA&#10;AKECAABkcnMvZG93bnJldi54bWxQSwUGAAAAAAQABAD5AAAAjwMAAAAA&#10;" strokeweight="39e-5mm"/>
            <v:rect id="Rectangle 49" o:spid="_x0000_s1039" style="position:absolute;left:17462;top:1492;width:546;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F47723" w:rsidRDefault="00F47723">
                    <w:r>
                      <w:rPr>
                        <w:color w:val="000000"/>
                        <w:sz w:val="34"/>
                        <w:szCs w:val="34"/>
                        <w:lang w:val="en-US"/>
                      </w:rPr>
                      <w:t>,</w:t>
                    </w:r>
                  </w:p>
                </w:txbxContent>
              </v:textbox>
            </v:rect>
            <v:rect id="Rectangle 50" o:spid="_x0000_s1040" style="position:absolute;left:13550;top:3181;width:3023;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47723" w:rsidRPr="005C01C2" w:rsidRDefault="00F47723">
                    <w:pPr>
                      <w:rPr>
                        <w:sz w:val="28"/>
                        <w:szCs w:val="28"/>
                        <w:vertAlign w:val="subscript"/>
                      </w:rPr>
                    </w:pPr>
                    <w:r w:rsidRPr="005C01C2">
                      <w:rPr>
                        <w:color w:val="000000"/>
                        <w:sz w:val="28"/>
                        <w:szCs w:val="28"/>
                        <w:lang w:val="en-US"/>
                      </w:rPr>
                      <w:t>S</w:t>
                    </w:r>
                    <w:r>
                      <w:rPr>
                        <w:color w:val="000000"/>
                        <w:sz w:val="28"/>
                        <w:szCs w:val="28"/>
                        <w:vertAlign w:val="subscript"/>
                      </w:rPr>
                      <w:t>общ</w:t>
                    </w:r>
                  </w:p>
                </w:txbxContent>
              </v:textbox>
            </v:rect>
            <v:rect id="Rectangle 51" o:spid="_x0000_s1041" style="position:absolute;left:13481;top:133;width:2603;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47723" w:rsidRPr="005C01C2" w:rsidRDefault="00F47723">
                    <w:pPr>
                      <w:rPr>
                        <w:sz w:val="28"/>
                        <w:szCs w:val="28"/>
                        <w:vertAlign w:val="subscript"/>
                        <w:lang w:val="en-US"/>
                      </w:rPr>
                    </w:pPr>
                    <w:r w:rsidRPr="005C01C2">
                      <w:rPr>
                        <w:color w:val="000000"/>
                        <w:sz w:val="28"/>
                        <w:szCs w:val="28"/>
                        <w:lang w:val="en-US"/>
                      </w:rPr>
                      <w:t>S</w:t>
                    </w:r>
                    <w:proofErr w:type="spellStart"/>
                    <w:r>
                      <w:rPr>
                        <w:color w:val="000000"/>
                        <w:sz w:val="28"/>
                        <w:szCs w:val="28"/>
                        <w:vertAlign w:val="subscript"/>
                      </w:rPr>
                      <w:t>мо</w:t>
                    </w:r>
                    <w:r>
                      <w:rPr>
                        <w:color w:val="000000"/>
                        <w:sz w:val="28"/>
                        <w:szCs w:val="28"/>
                        <w:vertAlign w:val="subscript"/>
                        <w:lang w:val="en-US"/>
                      </w:rPr>
                      <w:t>i</w:t>
                    </w:r>
                    <w:proofErr w:type="spellEnd"/>
                  </w:p>
                </w:txbxContent>
              </v:textbox>
            </v:rect>
            <v:rect id="Rectangle 52" o:spid="_x0000_s1042" style="position:absolute;left:5416;top:1492;width:6928;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F47723" w:rsidRPr="005C01C2" w:rsidRDefault="00F47723">
                    <w:pPr>
                      <w:rPr>
                        <w:sz w:val="28"/>
                        <w:szCs w:val="28"/>
                      </w:rPr>
                    </w:pPr>
                    <w:proofErr w:type="spellStart"/>
                    <w:r w:rsidRPr="005C01C2">
                      <w:rPr>
                        <w:color w:val="000000"/>
                        <w:sz w:val="28"/>
                        <w:szCs w:val="28"/>
                        <w:lang w:val="en-US"/>
                      </w:rPr>
                      <w:t>Лимит</w:t>
                    </w:r>
                    <w:proofErr w:type="spellEnd"/>
                    <w:r>
                      <w:rPr>
                        <w:color w:val="000000"/>
                        <w:sz w:val="28"/>
                        <w:szCs w:val="28"/>
                      </w:rPr>
                      <w:t xml:space="preserve"> х</w:t>
                    </w:r>
                  </w:p>
                </w:txbxContent>
              </v:textbox>
            </v:rect>
            <v:rect id="Rectangle 53" o:spid="_x0000_s1043" style="position:absolute;left:285;top:1492;width:2623;height:2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F47723" w:rsidRPr="005C01C2" w:rsidRDefault="00F47723">
                    <w:pPr>
                      <w:rPr>
                        <w:sz w:val="28"/>
                        <w:szCs w:val="28"/>
                        <w:vertAlign w:val="subscript"/>
                        <w:lang w:val="en-US"/>
                      </w:rPr>
                    </w:pPr>
                    <w:r w:rsidRPr="005C01C2">
                      <w:rPr>
                        <w:color w:val="000000"/>
                        <w:sz w:val="28"/>
                        <w:szCs w:val="28"/>
                        <w:lang w:val="en-US"/>
                      </w:rPr>
                      <w:t>С</w:t>
                    </w:r>
                    <w:r>
                      <w:rPr>
                        <w:color w:val="000000"/>
                        <w:sz w:val="28"/>
                        <w:szCs w:val="28"/>
                        <w:vertAlign w:val="subscript"/>
                      </w:rPr>
                      <w:t>ф</w:t>
                    </w:r>
                    <w:proofErr w:type="spellStart"/>
                    <w:r>
                      <w:rPr>
                        <w:color w:val="000000"/>
                        <w:sz w:val="28"/>
                        <w:szCs w:val="28"/>
                        <w:vertAlign w:val="subscript"/>
                        <w:lang w:val="en-US"/>
                      </w:rPr>
                      <w:t>i</w:t>
                    </w:r>
                    <w:proofErr w:type="spellEnd"/>
                  </w:p>
                </w:txbxContent>
              </v:textbox>
            </v:rect>
            <v:rect id="Rectangle 59" o:spid="_x0000_s1044" style="position:absolute;left:3714;top:1930;width:1004;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47723" w:rsidRPr="005C01C2" w:rsidRDefault="00F47723">
                    <w:pPr>
                      <w:rPr>
                        <w:sz w:val="28"/>
                        <w:szCs w:val="28"/>
                        <w:lang w:val="en-US"/>
                      </w:rPr>
                    </w:pPr>
                    <w:r>
                      <w:rPr>
                        <w:sz w:val="28"/>
                        <w:szCs w:val="28"/>
                        <w:lang w:val="en-US"/>
                      </w:rPr>
                      <w:t>=</w:t>
                    </w:r>
                  </w:p>
                </w:txbxContent>
              </v:textbox>
            </v:rect>
            <w10:wrap type="none"/>
            <w10:anchorlock/>
          </v:group>
        </w:pict>
      </w:r>
    </w:p>
    <w:p w:rsidR="00A23484" w:rsidRP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С</w:t>
      </w:r>
      <w:r w:rsidRPr="00A23484">
        <w:rPr>
          <w:sz w:val="28"/>
          <w:szCs w:val="28"/>
          <w:vertAlign w:val="subscript"/>
        </w:rPr>
        <w:t>о</w:t>
      </w:r>
      <w:r w:rsidR="00EB1B4A" w:rsidRPr="00A23484">
        <w:rPr>
          <w:sz w:val="28"/>
          <w:szCs w:val="28"/>
          <w:vertAlign w:val="subscript"/>
        </w:rPr>
        <w:t>i</w:t>
      </w:r>
      <w:proofErr w:type="spellEnd"/>
      <w:r w:rsidRPr="00A23484">
        <w:rPr>
          <w:sz w:val="28"/>
          <w:szCs w:val="28"/>
        </w:rPr>
        <w:t xml:space="preserve"> = </w:t>
      </w:r>
      <w:proofErr w:type="spellStart"/>
      <w:r w:rsidRPr="00A23484">
        <w:rPr>
          <w:sz w:val="28"/>
          <w:szCs w:val="28"/>
        </w:rPr>
        <w:t>S</w:t>
      </w:r>
      <w:r w:rsidR="005C01C2">
        <w:rPr>
          <w:sz w:val="28"/>
          <w:szCs w:val="28"/>
          <w:vertAlign w:val="subscript"/>
        </w:rPr>
        <w:t>мо</w:t>
      </w:r>
      <w:r w:rsidRPr="00A23484">
        <w:rPr>
          <w:sz w:val="28"/>
          <w:szCs w:val="28"/>
          <w:vertAlign w:val="subscript"/>
        </w:rPr>
        <w:t>i</w:t>
      </w:r>
      <w:proofErr w:type="spellEnd"/>
      <w:r w:rsidRPr="00A23484">
        <w:rPr>
          <w:sz w:val="28"/>
          <w:szCs w:val="28"/>
        </w:rPr>
        <w:t xml:space="preserve"> x </w:t>
      </w:r>
      <w:proofErr w:type="spellStart"/>
      <w:proofErr w:type="gramStart"/>
      <w:r w:rsidRPr="00A23484">
        <w:rPr>
          <w:sz w:val="28"/>
          <w:szCs w:val="28"/>
        </w:rPr>
        <w:t>С</w:t>
      </w:r>
      <w:r w:rsidRPr="00A23484">
        <w:rPr>
          <w:sz w:val="28"/>
          <w:szCs w:val="28"/>
          <w:vertAlign w:val="subscript"/>
        </w:rPr>
        <w:t>т</w:t>
      </w:r>
      <w:proofErr w:type="spellEnd"/>
      <w:proofErr w:type="gramEnd"/>
      <w:r w:rsidRPr="00A23484">
        <w:rPr>
          <w:sz w:val="28"/>
          <w:szCs w:val="28"/>
        </w:rPr>
        <w:t xml:space="preserve"> x </w:t>
      </w:r>
      <w:proofErr w:type="spellStart"/>
      <w:r w:rsidRPr="00A23484">
        <w:rPr>
          <w:sz w:val="28"/>
          <w:szCs w:val="28"/>
        </w:rPr>
        <w:t>У</w:t>
      </w:r>
      <w:r w:rsidRPr="00A23484">
        <w:rPr>
          <w:sz w:val="28"/>
          <w:szCs w:val="28"/>
          <w:vertAlign w:val="subscript"/>
        </w:rPr>
        <w:t>о</w:t>
      </w:r>
      <w:proofErr w:type="spellEnd"/>
      <w:r w:rsidRPr="00A23484">
        <w:rPr>
          <w:sz w:val="28"/>
          <w:szCs w:val="28"/>
        </w:rPr>
        <w:t>, где:</w:t>
      </w:r>
    </w:p>
    <w:p w:rsidR="00A23484" w:rsidRPr="00A23484" w:rsidRDefault="00A23484" w:rsidP="00A305FE">
      <w:pPr>
        <w:autoSpaceDE w:val="0"/>
        <w:autoSpaceDN w:val="0"/>
        <w:adjustRightInd w:val="0"/>
        <w:spacing w:line="360" w:lineRule="auto"/>
        <w:jc w:val="both"/>
        <w:rPr>
          <w:sz w:val="28"/>
          <w:szCs w:val="28"/>
        </w:rPr>
      </w:pPr>
    </w:p>
    <w:p w:rsidR="00A23484" w:rsidRPr="00A23484" w:rsidRDefault="00A23484" w:rsidP="00902345">
      <w:pPr>
        <w:autoSpaceDE w:val="0"/>
        <w:autoSpaceDN w:val="0"/>
        <w:adjustRightInd w:val="0"/>
        <w:spacing w:line="360" w:lineRule="auto"/>
        <w:ind w:firstLine="709"/>
        <w:jc w:val="both"/>
        <w:rPr>
          <w:sz w:val="28"/>
          <w:szCs w:val="28"/>
        </w:rPr>
      </w:pPr>
      <w:r w:rsidRPr="00A23484">
        <w:rPr>
          <w:sz w:val="28"/>
          <w:szCs w:val="28"/>
        </w:rPr>
        <w:t xml:space="preserve">Лимит </w:t>
      </w:r>
      <w:r w:rsidR="005C01C2">
        <w:rPr>
          <w:sz w:val="28"/>
          <w:szCs w:val="28"/>
        </w:rPr>
        <w:t>–</w:t>
      </w:r>
      <w:r w:rsidRPr="00A23484">
        <w:rPr>
          <w:sz w:val="28"/>
          <w:szCs w:val="28"/>
        </w:rPr>
        <w:t xml:space="preserve"> объем средств Фонда, определенный исходя из лимита средств Фонда для Кировской области на мероприятия по переселению граждан</w:t>
      </w:r>
      <w:r w:rsidR="005804DF">
        <w:rPr>
          <w:sz w:val="28"/>
          <w:szCs w:val="28"/>
        </w:rPr>
        <w:br/>
      </w:r>
      <w:r w:rsidRPr="00A23484">
        <w:rPr>
          <w:sz w:val="28"/>
          <w:szCs w:val="28"/>
        </w:rPr>
        <w:t>из аварийного жилищного фонда и площади аварийных жилых помещений,</w:t>
      </w:r>
      <w:r w:rsidR="005804DF">
        <w:rPr>
          <w:sz w:val="28"/>
          <w:szCs w:val="28"/>
        </w:rPr>
        <w:br/>
      </w:r>
      <w:r w:rsidRPr="00A23484">
        <w:rPr>
          <w:sz w:val="28"/>
          <w:szCs w:val="28"/>
        </w:rPr>
        <w:t>из которых переселены граждане с привлечением средств Фонда, тыс. рублей;</w:t>
      </w:r>
    </w:p>
    <w:p w:rsidR="00A23484" w:rsidRPr="00A23484" w:rsidRDefault="00A23484" w:rsidP="00902345">
      <w:pPr>
        <w:autoSpaceDE w:val="0"/>
        <w:autoSpaceDN w:val="0"/>
        <w:adjustRightInd w:val="0"/>
        <w:spacing w:line="360" w:lineRule="auto"/>
        <w:ind w:firstLine="709"/>
        <w:jc w:val="both"/>
        <w:rPr>
          <w:sz w:val="28"/>
          <w:szCs w:val="28"/>
        </w:rPr>
      </w:pPr>
      <w:proofErr w:type="spellStart"/>
      <w:proofErr w:type="gramStart"/>
      <w:r w:rsidRPr="00A23484">
        <w:rPr>
          <w:sz w:val="28"/>
          <w:szCs w:val="28"/>
        </w:rPr>
        <w:t>S</w:t>
      </w:r>
      <w:proofErr w:type="gramEnd"/>
      <w:r w:rsidR="005C01C2">
        <w:rPr>
          <w:sz w:val="28"/>
          <w:szCs w:val="28"/>
          <w:vertAlign w:val="subscript"/>
        </w:rPr>
        <w:t>мо</w:t>
      </w:r>
      <w:r w:rsidRPr="00A23484">
        <w:rPr>
          <w:sz w:val="28"/>
          <w:szCs w:val="28"/>
          <w:vertAlign w:val="subscript"/>
        </w:rPr>
        <w:t>i</w:t>
      </w:r>
      <w:proofErr w:type="spellEnd"/>
      <w:r w:rsidR="009B3CA8">
        <w:rPr>
          <w:sz w:val="28"/>
          <w:szCs w:val="28"/>
          <w:vertAlign w:val="subscript"/>
        </w:rPr>
        <w:t xml:space="preserve"> </w:t>
      </w:r>
      <w:r w:rsidR="005C01C2">
        <w:rPr>
          <w:sz w:val="28"/>
          <w:szCs w:val="28"/>
        </w:rPr>
        <w:t>–</w:t>
      </w:r>
      <w:r w:rsidRPr="00A23484">
        <w:rPr>
          <w:sz w:val="28"/>
          <w:szCs w:val="28"/>
        </w:rPr>
        <w:t xml:space="preserve"> площадь расселяемых жилых помещений в аварийных многоквартирных домах на территории i-го муниципального образования Кировской области, включенных в сведения, кв. метров;</w:t>
      </w:r>
    </w:p>
    <w:p w:rsidR="00A23484" w:rsidRPr="00A23484" w:rsidRDefault="00A23484" w:rsidP="00902345">
      <w:pPr>
        <w:autoSpaceDE w:val="0"/>
        <w:autoSpaceDN w:val="0"/>
        <w:adjustRightInd w:val="0"/>
        <w:spacing w:line="360" w:lineRule="auto"/>
        <w:ind w:firstLine="709"/>
        <w:jc w:val="both"/>
        <w:rPr>
          <w:sz w:val="28"/>
          <w:szCs w:val="28"/>
        </w:rPr>
      </w:pPr>
      <w:proofErr w:type="spellStart"/>
      <w:proofErr w:type="gramStart"/>
      <w:r w:rsidRPr="00A23484">
        <w:rPr>
          <w:sz w:val="28"/>
          <w:szCs w:val="28"/>
        </w:rPr>
        <w:t>S</w:t>
      </w:r>
      <w:proofErr w:type="gramEnd"/>
      <w:r w:rsidRPr="00A23484">
        <w:rPr>
          <w:sz w:val="28"/>
          <w:szCs w:val="28"/>
          <w:vertAlign w:val="subscript"/>
        </w:rPr>
        <w:t>общ</w:t>
      </w:r>
      <w:proofErr w:type="spellEnd"/>
      <w:r w:rsidR="009B3CA8">
        <w:rPr>
          <w:sz w:val="28"/>
          <w:szCs w:val="28"/>
          <w:vertAlign w:val="subscript"/>
        </w:rPr>
        <w:t xml:space="preserve"> </w:t>
      </w:r>
      <w:r w:rsidR="005C01C2">
        <w:rPr>
          <w:sz w:val="28"/>
          <w:szCs w:val="28"/>
        </w:rPr>
        <w:t>–</w:t>
      </w:r>
      <w:r w:rsidRPr="00A23484">
        <w:rPr>
          <w:sz w:val="28"/>
          <w:szCs w:val="28"/>
        </w:rPr>
        <w:t xml:space="preserve"> общая площадь аварийного жилищного фонда на территории Кировской области, включенного в сведения, кв. метров;</w:t>
      </w:r>
    </w:p>
    <w:p w:rsidR="00A23484" w:rsidRPr="00A23484" w:rsidRDefault="00A23484" w:rsidP="00902345">
      <w:pPr>
        <w:autoSpaceDE w:val="0"/>
        <w:autoSpaceDN w:val="0"/>
        <w:adjustRightInd w:val="0"/>
        <w:spacing w:line="360" w:lineRule="auto"/>
        <w:ind w:firstLine="709"/>
        <w:jc w:val="both"/>
        <w:rPr>
          <w:sz w:val="28"/>
          <w:szCs w:val="28"/>
        </w:rPr>
      </w:pPr>
      <w:proofErr w:type="spellStart"/>
      <w:proofErr w:type="gramStart"/>
      <w:r w:rsidRPr="00A23484">
        <w:rPr>
          <w:sz w:val="28"/>
          <w:szCs w:val="28"/>
        </w:rPr>
        <w:t>С</w:t>
      </w:r>
      <w:r w:rsidRPr="00A23484">
        <w:rPr>
          <w:sz w:val="28"/>
          <w:szCs w:val="28"/>
          <w:vertAlign w:val="subscript"/>
        </w:rPr>
        <w:t>т</w:t>
      </w:r>
      <w:proofErr w:type="spellEnd"/>
      <w:proofErr w:type="gramEnd"/>
      <w:r w:rsidR="009B3CA8">
        <w:rPr>
          <w:sz w:val="28"/>
          <w:szCs w:val="28"/>
          <w:vertAlign w:val="subscript"/>
        </w:rPr>
        <w:t xml:space="preserve"> </w:t>
      </w:r>
      <w:r w:rsidR="005C01C2">
        <w:rPr>
          <w:sz w:val="28"/>
          <w:szCs w:val="28"/>
        </w:rPr>
        <w:t>–</w:t>
      </w:r>
      <w:r w:rsidRPr="00A23484">
        <w:rPr>
          <w:sz w:val="28"/>
          <w:szCs w:val="28"/>
        </w:rPr>
        <w:t xml:space="preserve"> стоимость 1 кв. метра жилого помещения на дату подачи заявк</w:t>
      </w:r>
      <w:r w:rsidR="00C72E95">
        <w:rPr>
          <w:sz w:val="28"/>
          <w:szCs w:val="28"/>
        </w:rPr>
        <w:t>и</w:t>
      </w:r>
      <w:r w:rsidR="005804DF">
        <w:rPr>
          <w:sz w:val="28"/>
          <w:szCs w:val="28"/>
        </w:rPr>
        <w:br/>
      </w:r>
      <w:r w:rsidRPr="00A23484">
        <w:rPr>
          <w:sz w:val="28"/>
          <w:szCs w:val="28"/>
        </w:rPr>
        <w:t xml:space="preserve">в Фонд (по заявкам 2019 </w:t>
      </w:r>
      <w:r w:rsidR="005C01C2">
        <w:rPr>
          <w:sz w:val="28"/>
          <w:szCs w:val="28"/>
        </w:rPr>
        <w:t>–</w:t>
      </w:r>
      <w:r w:rsidRPr="00A23484">
        <w:rPr>
          <w:sz w:val="28"/>
          <w:szCs w:val="28"/>
        </w:rPr>
        <w:t xml:space="preserve"> 2021 годов) или расчетная стоимость 1 кв. метра общей площади жилого помещения в размере 36</w:t>
      </w:r>
      <w:r w:rsidR="005C01C2">
        <w:rPr>
          <w:sz w:val="28"/>
          <w:szCs w:val="28"/>
        </w:rPr>
        <w:t> </w:t>
      </w:r>
      <w:r w:rsidRPr="00A23484">
        <w:rPr>
          <w:sz w:val="28"/>
          <w:szCs w:val="28"/>
        </w:rPr>
        <w:t xml:space="preserve">974,3 рубля на дату подачи </w:t>
      </w:r>
      <w:r w:rsidRPr="00A23484">
        <w:rPr>
          <w:sz w:val="28"/>
          <w:szCs w:val="28"/>
        </w:rPr>
        <w:lastRenderedPageBreak/>
        <w:t>заявк</w:t>
      </w:r>
      <w:r w:rsidR="00C72E95">
        <w:rPr>
          <w:sz w:val="28"/>
          <w:szCs w:val="28"/>
        </w:rPr>
        <w:t>и</w:t>
      </w:r>
      <w:r w:rsidRPr="00A23484">
        <w:rPr>
          <w:sz w:val="28"/>
          <w:szCs w:val="28"/>
        </w:rPr>
        <w:t xml:space="preserve"> 2022 года в Фонд или в размере, не превышающем стоимости</w:t>
      </w:r>
      <w:r w:rsidR="005804DF">
        <w:rPr>
          <w:sz w:val="28"/>
          <w:szCs w:val="28"/>
        </w:rPr>
        <w:br/>
      </w:r>
      <w:r w:rsidRPr="00A23484">
        <w:rPr>
          <w:sz w:val="28"/>
          <w:szCs w:val="28"/>
        </w:rPr>
        <w:t xml:space="preserve">1 кв. метра жилого помещения на последний квартал, предшествующий заключению муниципального контракта (в </w:t>
      </w:r>
      <w:proofErr w:type="gramStart"/>
      <w:r w:rsidRPr="00A23484">
        <w:rPr>
          <w:sz w:val="28"/>
          <w:szCs w:val="28"/>
        </w:rPr>
        <w:t>случае</w:t>
      </w:r>
      <w:proofErr w:type="gramEnd"/>
      <w:r w:rsidRPr="00A23484">
        <w:rPr>
          <w:sz w:val="28"/>
          <w:szCs w:val="28"/>
        </w:rPr>
        <w:t xml:space="preserve"> расходования средств Фонда и областного бюджета, перераспределенных в соответствии с Порядком использования неизрасходованных денежных средств, а также средств Фонда</w:t>
      </w:r>
      <w:r w:rsidR="005804DF">
        <w:rPr>
          <w:sz w:val="28"/>
          <w:szCs w:val="28"/>
        </w:rPr>
        <w:br/>
      </w:r>
      <w:r w:rsidRPr="00A23484">
        <w:rPr>
          <w:sz w:val="28"/>
          <w:szCs w:val="28"/>
        </w:rPr>
        <w:t xml:space="preserve">и областного бюджета, указанных в </w:t>
      </w:r>
      <w:r w:rsidRPr="00EC2A10">
        <w:rPr>
          <w:sz w:val="28"/>
          <w:szCs w:val="28"/>
        </w:rPr>
        <w:t>подпункте 6.5.3.2</w:t>
      </w:r>
      <w:r w:rsidRPr="00A23484">
        <w:rPr>
          <w:sz w:val="28"/>
          <w:szCs w:val="28"/>
        </w:rPr>
        <w:t xml:space="preserve"> настоящей Программы);</w:t>
      </w:r>
    </w:p>
    <w:p w:rsidR="00A23484" w:rsidRPr="00A23484" w:rsidRDefault="00A23484" w:rsidP="00902345">
      <w:pPr>
        <w:autoSpaceDE w:val="0"/>
        <w:autoSpaceDN w:val="0"/>
        <w:adjustRightInd w:val="0"/>
        <w:spacing w:line="360" w:lineRule="auto"/>
        <w:ind w:firstLine="709"/>
        <w:jc w:val="both"/>
        <w:rPr>
          <w:sz w:val="28"/>
          <w:szCs w:val="28"/>
        </w:rPr>
      </w:pPr>
      <w:proofErr w:type="spellStart"/>
      <w:r w:rsidRPr="00A23484">
        <w:rPr>
          <w:sz w:val="28"/>
          <w:szCs w:val="28"/>
        </w:rPr>
        <w:t>У</w:t>
      </w:r>
      <w:r w:rsidRPr="00A23484">
        <w:rPr>
          <w:sz w:val="28"/>
          <w:szCs w:val="28"/>
          <w:vertAlign w:val="subscript"/>
        </w:rPr>
        <w:t>о</w:t>
      </w:r>
      <w:proofErr w:type="spellEnd"/>
      <w:r w:rsidR="009B3CA8">
        <w:rPr>
          <w:sz w:val="28"/>
          <w:szCs w:val="28"/>
          <w:vertAlign w:val="subscript"/>
        </w:rPr>
        <w:t xml:space="preserve"> </w:t>
      </w:r>
      <w:r w:rsidR="00374981">
        <w:rPr>
          <w:sz w:val="28"/>
          <w:szCs w:val="28"/>
        </w:rPr>
        <w:t>–</w:t>
      </w:r>
      <w:r w:rsidRPr="00A23484">
        <w:rPr>
          <w:sz w:val="28"/>
          <w:szCs w:val="28"/>
        </w:rPr>
        <w:t xml:space="preserve"> уровень </w:t>
      </w:r>
      <w:proofErr w:type="spellStart"/>
      <w:r w:rsidRPr="00A23484">
        <w:rPr>
          <w:sz w:val="28"/>
          <w:szCs w:val="28"/>
        </w:rPr>
        <w:t>софинансирования</w:t>
      </w:r>
      <w:proofErr w:type="spellEnd"/>
      <w:r w:rsidRPr="00A23484">
        <w:rPr>
          <w:sz w:val="28"/>
          <w:szCs w:val="28"/>
        </w:rPr>
        <w:t xml:space="preserve"> Кировской областью объема расходного обязательства муниципального образования Кировской области, который</w:t>
      </w:r>
      <w:r w:rsidR="004010C1">
        <w:rPr>
          <w:sz w:val="28"/>
          <w:szCs w:val="28"/>
        </w:rPr>
        <w:br/>
      </w:r>
      <w:r w:rsidRPr="00A23484">
        <w:rPr>
          <w:sz w:val="28"/>
          <w:szCs w:val="28"/>
        </w:rPr>
        <w:t>равен 0,9%.</w:t>
      </w:r>
    </w:p>
    <w:p w:rsidR="00A23484" w:rsidRDefault="00A23484" w:rsidP="00902345">
      <w:pPr>
        <w:autoSpaceDE w:val="0"/>
        <w:autoSpaceDN w:val="0"/>
        <w:adjustRightInd w:val="0"/>
        <w:spacing w:line="360" w:lineRule="auto"/>
        <w:ind w:firstLine="709"/>
        <w:jc w:val="both"/>
        <w:rPr>
          <w:sz w:val="28"/>
          <w:szCs w:val="28"/>
        </w:rPr>
      </w:pPr>
      <w:r w:rsidRPr="00A23484">
        <w:rPr>
          <w:sz w:val="28"/>
          <w:szCs w:val="28"/>
        </w:rPr>
        <w:t>Объем софинансирования мероприятий Программы из бюджета i-го муниципального образования Кировской области (</w:t>
      </w:r>
      <w:proofErr w:type="spellStart"/>
      <w:r w:rsidRPr="00A23484">
        <w:rPr>
          <w:sz w:val="28"/>
          <w:szCs w:val="28"/>
        </w:rPr>
        <w:t>С</w:t>
      </w:r>
      <w:r w:rsidRPr="00A23484">
        <w:rPr>
          <w:sz w:val="28"/>
          <w:szCs w:val="28"/>
          <w:vertAlign w:val="subscript"/>
        </w:rPr>
        <w:t>мо</w:t>
      </w:r>
      <w:r w:rsidR="001D354E">
        <w:rPr>
          <w:sz w:val="28"/>
          <w:szCs w:val="28"/>
          <w:vertAlign w:val="subscript"/>
        </w:rPr>
        <w:t>осн</w:t>
      </w:r>
      <w:proofErr w:type="gramStart"/>
      <w:r w:rsidR="00374981" w:rsidRPr="00A23484">
        <w:rPr>
          <w:sz w:val="28"/>
          <w:szCs w:val="28"/>
          <w:vertAlign w:val="subscript"/>
        </w:rPr>
        <w:t>i</w:t>
      </w:r>
      <w:proofErr w:type="spellEnd"/>
      <w:proofErr w:type="gramEnd"/>
      <w:r w:rsidRPr="00A23484">
        <w:rPr>
          <w:sz w:val="28"/>
          <w:szCs w:val="28"/>
        </w:rPr>
        <w:t>) определяется</w:t>
      </w:r>
      <w:r w:rsidR="004010C1">
        <w:rPr>
          <w:sz w:val="28"/>
          <w:szCs w:val="28"/>
        </w:rPr>
        <w:br/>
      </w:r>
      <w:r w:rsidRPr="00A23484">
        <w:rPr>
          <w:sz w:val="28"/>
          <w:szCs w:val="28"/>
        </w:rPr>
        <w:t>по формуле:</w:t>
      </w:r>
    </w:p>
    <w:p w:rsidR="00374981" w:rsidRPr="00A23484" w:rsidRDefault="00374981" w:rsidP="00374981">
      <w:pPr>
        <w:autoSpaceDE w:val="0"/>
        <w:autoSpaceDN w:val="0"/>
        <w:adjustRightInd w:val="0"/>
        <w:ind w:firstLine="709"/>
        <w:jc w:val="both"/>
        <w:rPr>
          <w:sz w:val="28"/>
          <w:szCs w:val="28"/>
        </w:rPr>
      </w:pPr>
    </w:p>
    <w:p w:rsid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С</w:t>
      </w:r>
      <w:r w:rsidRPr="00A23484">
        <w:rPr>
          <w:sz w:val="28"/>
          <w:szCs w:val="28"/>
          <w:vertAlign w:val="subscript"/>
        </w:rPr>
        <w:t>мо</w:t>
      </w:r>
      <w:r w:rsidR="001D354E">
        <w:rPr>
          <w:sz w:val="28"/>
          <w:szCs w:val="28"/>
          <w:vertAlign w:val="subscript"/>
        </w:rPr>
        <w:t>осн</w:t>
      </w:r>
      <w:r w:rsidR="00374981" w:rsidRPr="00A23484">
        <w:rPr>
          <w:sz w:val="28"/>
          <w:szCs w:val="28"/>
          <w:vertAlign w:val="subscript"/>
        </w:rPr>
        <w:t>i</w:t>
      </w:r>
      <w:proofErr w:type="spellEnd"/>
      <w:r w:rsidRPr="00A23484">
        <w:rPr>
          <w:sz w:val="28"/>
          <w:szCs w:val="28"/>
        </w:rPr>
        <w:t xml:space="preserve"> = </w:t>
      </w:r>
      <w:proofErr w:type="spellStart"/>
      <w:r w:rsidRPr="00A23484">
        <w:rPr>
          <w:sz w:val="28"/>
          <w:szCs w:val="28"/>
        </w:rPr>
        <w:t>S</w:t>
      </w:r>
      <w:r w:rsidR="00374981">
        <w:rPr>
          <w:sz w:val="28"/>
          <w:szCs w:val="28"/>
          <w:vertAlign w:val="subscript"/>
        </w:rPr>
        <w:t>мо</w:t>
      </w:r>
      <w:r w:rsidRPr="00A23484">
        <w:rPr>
          <w:sz w:val="28"/>
          <w:szCs w:val="28"/>
          <w:vertAlign w:val="subscript"/>
        </w:rPr>
        <w:t>i</w:t>
      </w:r>
      <w:proofErr w:type="spellEnd"/>
      <w:r w:rsidRPr="00A23484">
        <w:rPr>
          <w:sz w:val="28"/>
          <w:szCs w:val="28"/>
        </w:rPr>
        <w:t xml:space="preserve"> x </w:t>
      </w:r>
      <w:proofErr w:type="spellStart"/>
      <w:proofErr w:type="gramStart"/>
      <w:r w:rsidRPr="00A23484">
        <w:rPr>
          <w:sz w:val="28"/>
          <w:szCs w:val="28"/>
        </w:rPr>
        <w:t>С</w:t>
      </w:r>
      <w:r w:rsidRPr="00A23484">
        <w:rPr>
          <w:sz w:val="28"/>
          <w:szCs w:val="28"/>
          <w:vertAlign w:val="subscript"/>
        </w:rPr>
        <w:t>т</w:t>
      </w:r>
      <w:proofErr w:type="spellEnd"/>
      <w:proofErr w:type="gramEnd"/>
      <w:r w:rsidRPr="00A23484">
        <w:rPr>
          <w:sz w:val="28"/>
          <w:szCs w:val="28"/>
        </w:rPr>
        <w:t xml:space="preserve"> x У</w:t>
      </w:r>
      <w:r w:rsidRPr="00A23484">
        <w:rPr>
          <w:sz w:val="28"/>
          <w:szCs w:val="28"/>
          <w:vertAlign w:val="subscript"/>
        </w:rPr>
        <w:t>м</w:t>
      </w:r>
      <w:r w:rsidRPr="00A23484">
        <w:rPr>
          <w:sz w:val="28"/>
          <w:szCs w:val="28"/>
        </w:rPr>
        <w:t>, где:</w:t>
      </w:r>
    </w:p>
    <w:p w:rsidR="00374981" w:rsidRPr="00A23484" w:rsidRDefault="00374981" w:rsidP="00374981">
      <w:pPr>
        <w:autoSpaceDE w:val="0"/>
        <w:autoSpaceDN w:val="0"/>
        <w:adjustRightInd w:val="0"/>
        <w:jc w:val="center"/>
        <w:rPr>
          <w:sz w:val="28"/>
          <w:szCs w:val="28"/>
        </w:rPr>
      </w:pPr>
    </w:p>
    <w:p w:rsidR="00A23484" w:rsidRPr="00A23484" w:rsidRDefault="00A23484" w:rsidP="00902345">
      <w:pPr>
        <w:autoSpaceDE w:val="0"/>
        <w:autoSpaceDN w:val="0"/>
        <w:adjustRightInd w:val="0"/>
        <w:spacing w:line="360" w:lineRule="auto"/>
        <w:ind w:firstLine="709"/>
        <w:jc w:val="both"/>
        <w:rPr>
          <w:sz w:val="28"/>
          <w:szCs w:val="28"/>
        </w:rPr>
      </w:pPr>
      <w:r w:rsidRPr="00A23484">
        <w:rPr>
          <w:sz w:val="28"/>
          <w:szCs w:val="28"/>
        </w:rPr>
        <w:t>У</w:t>
      </w:r>
      <w:r w:rsidRPr="00A23484">
        <w:rPr>
          <w:sz w:val="28"/>
          <w:szCs w:val="28"/>
          <w:vertAlign w:val="subscript"/>
        </w:rPr>
        <w:t>м</w:t>
      </w:r>
      <w:r w:rsidR="009B3CA8">
        <w:rPr>
          <w:sz w:val="28"/>
          <w:szCs w:val="28"/>
          <w:vertAlign w:val="subscript"/>
        </w:rPr>
        <w:t xml:space="preserve"> </w:t>
      </w:r>
      <w:r w:rsidR="00374981">
        <w:rPr>
          <w:sz w:val="28"/>
          <w:szCs w:val="28"/>
        </w:rPr>
        <w:t>–</w:t>
      </w:r>
      <w:r w:rsidRPr="00A23484">
        <w:rPr>
          <w:sz w:val="28"/>
          <w:szCs w:val="28"/>
        </w:rPr>
        <w:t xml:space="preserve"> уровень софинансирования муниципального образования Кировской области, который равен 0,1%.</w:t>
      </w:r>
    </w:p>
    <w:p w:rsidR="00A23484" w:rsidRPr="00A23484" w:rsidRDefault="00A23484" w:rsidP="00902345">
      <w:pPr>
        <w:autoSpaceDE w:val="0"/>
        <w:autoSpaceDN w:val="0"/>
        <w:adjustRightInd w:val="0"/>
        <w:spacing w:line="360" w:lineRule="auto"/>
        <w:ind w:firstLine="709"/>
        <w:jc w:val="both"/>
        <w:rPr>
          <w:sz w:val="28"/>
          <w:szCs w:val="28"/>
        </w:rPr>
      </w:pPr>
      <w:bookmarkStart w:id="4" w:name="Par54"/>
      <w:bookmarkEnd w:id="4"/>
      <w:r w:rsidRPr="00A23484">
        <w:rPr>
          <w:sz w:val="28"/>
          <w:szCs w:val="28"/>
        </w:rPr>
        <w:t xml:space="preserve">6.5.3.2. </w:t>
      </w:r>
      <w:proofErr w:type="gramStart"/>
      <w:r w:rsidRPr="00A23484">
        <w:rPr>
          <w:sz w:val="28"/>
          <w:szCs w:val="28"/>
        </w:rPr>
        <w:t>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Фонда, запрошенных и предоставленных в 2022 году на реализацию этапа 2021 года и (или) этапа 2022 года в качестве дополнительной финансовой поддержки (</w:t>
      </w:r>
      <w:proofErr w:type="spellStart"/>
      <w:r w:rsidRPr="00A23484">
        <w:rPr>
          <w:sz w:val="28"/>
          <w:szCs w:val="28"/>
        </w:rPr>
        <w:t>С</w:t>
      </w:r>
      <w:r w:rsidRPr="00A23484">
        <w:rPr>
          <w:sz w:val="28"/>
          <w:szCs w:val="28"/>
          <w:vertAlign w:val="subscript"/>
        </w:rPr>
        <w:t>фдоп</w:t>
      </w:r>
      <w:r w:rsidR="00374981" w:rsidRPr="00A23484">
        <w:rPr>
          <w:sz w:val="28"/>
          <w:szCs w:val="28"/>
          <w:vertAlign w:val="subscript"/>
        </w:rPr>
        <w:t>i</w:t>
      </w:r>
      <w:proofErr w:type="spellEnd"/>
      <w:r w:rsidRPr="00A23484">
        <w:rPr>
          <w:sz w:val="28"/>
          <w:szCs w:val="28"/>
        </w:rPr>
        <w:t>), составляет 99% от имеющейся на дату подачи в Фонд изменений и дополнений в заявку соответствующего года дополнительной потребности i-го муниципального образования Кировской области в средствах на реализацию</w:t>
      </w:r>
      <w:proofErr w:type="gramEnd"/>
      <w:r w:rsidR="00A00950">
        <w:rPr>
          <w:sz w:val="28"/>
          <w:szCs w:val="28"/>
        </w:rPr>
        <w:t xml:space="preserve"> </w:t>
      </w:r>
      <w:proofErr w:type="gramStart"/>
      <w:r w:rsidRPr="00A23484">
        <w:rPr>
          <w:sz w:val="28"/>
          <w:szCs w:val="28"/>
        </w:rPr>
        <w:t xml:space="preserve">мероприятий Программы </w:t>
      </w:r>
      <w:r w:rsidR="00374981">
        <w:rPr>
          <w:sz w:val="28"/>
          <w:szCs w:val="28"/>
        </w:rPr>
        <w:br/>
      </w:r>
      <w:r w:rsidRPr="00A23484">
        <w:rPr>
          <w:sz w:val="28"/>
          <w:szCs w:val="28"/>
        </w:rPr>
        <w:t xml:space="preserve">в 2022 году согласно сведениям, представленным в министерство i-м муниципальным образованием Кировской области не позднее 03.11.2022, в том числе для компенсации затрат, связанных с увеличением расходов на переселение граждан из аварийного жилищного фонда, а также для целей использования неизрасходованных средств Фонда, ранее предоставленных на реализацию этапов 2019 </w:t>
      </w:r>
      <w:r w:rsidR="00374981">
        <w:rPr>
          <w:sz w:val="28"/>
          <w:szCs w:val="28"/>
        </w:rPr>
        <w:t>–</w:t>
      </w:r>
      <w:r w:rsidRPr="00A23484">
        <w:rPr>
          <w:sz w:val="28"/>
          <w:szCs w:val="28"/>
        </w:rPr>
        <w:t xml:space="preserve"> 2022 годов (далее </w:t>
      </w:r>
      <w:r w:rsidR="00374981">
        <w:rPr>
          <w:sz w:val="28"/>
          <w:szCs w:val="28"/>
        </w:rPr>
        <w:t>–</w:t>
      </w:r>
      <w:r w:rsidRPr="00A23484">
        <w:rPr>
          <w:sz w:val="28"/>
          <w:szCs w:val="28"/>
        </w:rPr>
        <w:t xml:space="preserve"> дополнительная потребность i-го </w:t>
      </w:r>
      <w:r w:rsidRPr="00A23484">
        <w:rPr>
          <w:sz w:val="28"/>
          <w:szCs w:val="28"/>
        </w:rPr>
        <w:lastRenderedPageBreak/>
        <w:t>муниципального образования в средствах на</w:t>
      </w:r>
      <w:proofErr w:type="gramEnd"/>
      <w:r w:rsidRPr="00A23484">
        <w:rPr>
          <w:sz w:val="28"/>
          <w:szCs w:val="28"/>
        </w:rPr>
        <w:t xml:space="preserve"> реализацию мероприятий Программы в 2022 году), и </w:t>
      </w:r>
      <w:proofErr w:type="gramStart"/>
      <w:r w:rsidRPr="00A23484">
        <w:rPr>
          <w:sz w:val="28"/>
          <w:szCs w:val="28"/>
        </w:rPr>
        <w:t>представлен</w:t>
      </w:r>
      <w:proofErr w:type="gramEnd"/>
      <w:r w:rsidRPr="00A23484">
        <w:rPr>
          <w:sz w:val="28"/>
          <w:szCs w:val="28"/>
        </w:rPr>
        <w:t xml:space="preserve"> в таблице 1.</w:t>
      </w:r>
    </w:p>
    <w:p w:rsidR="00A23484" w:rsidRPr="00A23484" w:rsidRDefault="00A23484" w:rsidP="00902345">
      <w:pPr>
        <w:autoSpaceDE w:val="0"/>
        <w:autoSpaceDN w:val="0"/>
        <w:adjustRightInd w:val="0"/>
        <w:spacing w:line="360" w:lineRule="auto"/>
        <w:ind w:firstLine="709"/>
        <w:jc w:val="both"/>
        <w:rPr>
          <w:sz w:val="28"/>
          <w:szCs w:val="28"/>
        </w:rPr>
      </w:pPr>
      <w:proofErr w:type="gramStart"/>
      <w:r w:rsidRPr="00A23484">
        <w:rPr>
          <w:sz w:val="28"/>
          <w:szCs w:val="28"/>
        </w:rPr>
        <w:t>Размер субсидии i-</w:t>
      </w:r>
      <w:proofErr w:type="spellStart"/>
      <w:r w:rsidRPr="00A23484">
        <w:rPr>
          <w:sz w:val="28"/>
          <w:szCs w:val="28"/>
        </w:rPr>
        <w:t>му</w:t>
      </w:r>
      <w:proofErr w:type="spellEnd"/>
      <w:r w:rsidRPr="00A23484">
        <w:rPr>
          <w:sz w:val="28"/>
          <w:szCs w:val="28"/>
        </w:rPr>
        <w:t xml:space="preserve"> муниципальному образованию Кировской области за счет средств областного бюджета в рамках обязательного софинансирования мероприятий Программы, реализуемых с привлечением средств Фонда, предоставленных в 2022 году в качестве дополнительной финансовой поддержки (</w:t>
      </w:r>
      <w:proofErr w:type="spellStart"/>
      <w:r w:rsidRPr="00A23484">
        <w:rPr>
          <w:sz w:val="28"/>
          <w:szCs w:val="28"/>
        </w:rPr>
        <w:t>С</w:t>
      </w:r>
      <w:r w:rsidRPr="00A23484">
        <w:rPr>
          <w:sz w:val="28"/>
          <w:szCs w:val="28"/>
          <w:vertAlign w:val="subscript"/>
        </w:rPr>
        <w:t>одоп</w:t>
      </w:r>
      <w:r w:rsidR="00374981" w:rsidRPr="00A23484">
        <w:rPr>
          <w:sz w:val="28"/>
          <w:szCs w:val="28"/>
          <w:vertAlign w:val="subscript"/>
        </w:rPr>
        <w:t>i</w:t>
      </w:r>
      <w:proofErr w:type="spellEnd"/>
      <w:r w:rsidRPr="00A23484">
        <w:rPr>
          <w:sz w:val="28"/>
          <w:szCs w:val="28"/>
        </w:rPr>
        <w:t>), равен 0,9% от имеющейся на дату подачи в Фонд изменений и дополнений в заявку соответствующего года дополнительной потребности i-го муниципального образования Кировской области</w:t>
      </w:r>
      <w:r w:rsidR="00B97E30">
        <w:rPr>
          <w:sz w:val="28"/>
          <w:szCs w:val="28"/>
        </w:rPr>
        <w:br/>
      </w:r>
      <w:r w:rsidRPr="00A23484">
        <w:rPr>
          <w:sz w:val="28"/>
          <w:szCs w:val="28"/>
        </w:rPr>
        <w:t>на реализацию мероприятий Программы</w:t>
      </w:r>
      <w:proofErr w:type="gramEnd"/>
      <w:r w:rsidRPr="00A23484">
        <w:rPr>
          <w:sz w:val="28"/>
          <w:szCs w:val="28"/>
        </w:rPr>
        <w:t xml:space="preserve"> в 2022 году и </w:t>
      </w:r>
      <w:proofErr w:type="gramStart"/>
      <w:r w:rsidRPr="00A23484">
        <w:rPr>
          <w:sz w:val="28"/>
          <w:szCs w:val="28"/>
        </w:rPr>
        <w:t>представлен</w:t>
      </w:r>
      <w:proofErr w:type="gramEnd"/>
      <w:r w:rsidR="00374981">
        <w:rPr>
          <w:sz w:val="28"/>
          <w:szCs w:val="28"/>
        </w:rPr>
        <w:br/>
      </w:r>
      <w:r w:rsidRPr="00A23484">
        <w:rPr>
          <w:sz w:val="28"/>
          <w:szCs w:val="28"/>
        </w:rPr>
        <w:t>в таблице 1.</w:t>
      </w:r>
    </w:p>
    <w:p w:rsidR="00B97E30" w:rsidRDefault="00A23484" w:rsidP="00902345">
      <w:pPr>
        <w:autoSpaceDE w:val="0"/>
        <w:autoSpaceDN w:val="0"/>
        <w:adjustRightInd w:val="0"/>
        <w:spacing w:line="360" w:lineRule="auto"/>
        <w:ind w:firstLine="709"/>
        <w:jc w:val="both"/>
        <w:rPr>
          <w:sz w:val="28"/>
          <w:szCs w:val="28"/>
        </w:rPr>
      </w:pPr>
      <w:proofErr w:type="gramStart"/>
      <w:r w:rsidRPr="00A23484">
        <w:rPr>
          <w:sz w:val="28"/>
          <w:szCs w:val="28"/>
        </w:rPr>
        <w:t>Размер обязательного софинансирования мероприятий Программы, реализуемых с привлечением средств Фонда, предоставленных в 2022 году</w:t>
      </w:r>
      <w:r w:rsidR="00B97E30">
        <w:rPr>
          <w:sz w:val="28"/>
          <w:szCs w:val="28"/>
        </w:rPr>
        <w:br/>
      </w:r>
      <w:r w:rsidRPr="00A23484">
        <w:rPr>
          <w:sz w:val="28"/>
          <w:szCs w:val="28"/>
        </w:rPr>
        <w:t>в качестве дополнительной финансовой поддержки, из бюджета i-го муниципального образования Кировской области (</w:t>
      </w:r>
      <w:proofErr w:type="spellStart"/>
      <w:r w:rsidRPr="00A23484">
        <w:rPr>
          <w:sz w:val="28"/>
          <w:szCs w:val="28"/>
        </w:rPr>
        <w:t>С</w:t>
      </w:r>
      <w:r w:rsidRPr="00A23484">
        <w:rPr>
          <w:sz w:val="28"/>
          <w:szCs w:val="28"/>
          <w:vertAlign w:val="subscript"/>
        </w:rPr>
        <w:t>модоп</w:t>
      </w:r>
      <w:r w:rsidR="00374981" w:rsidRPr="00A23484">
        <w:rPr>
          <w:sz w:val="28"/>
          <w:szCs w:val="28"/>
          <w:vertAlign w:val="subscript"/>
        </w:rPr>
        <w:t>i</w:t>
      </w:r>
      <w:proofErr w:type="spellEnd"/>
      <w:r w:rsidRPr="00A23484">
        <w:rPr>
          <w:sz w:val="28"/>
          <w:szCs w:val="28"/>
        </w:rPr>
        <w:t>) определен</w:t>
      </w:r>
      <w:r w:rsidR="00B97E30">
        <w:rPr>
          <w:sz w:val="28"/>
          <w:szCs w:val="28"/>
        </w:rPr>
        <w:br/>
      </w:r>
      <w:r w:rsidRPr="00A23484">
        <w:rPr>
          <w:sz w:val="28"/>
          <w:szCs w:val="28"/>
        </w:rPr>
        <w:t>в соответствии с абзацем первым пункта 6.2 настоящей Программы</w:t>
      </w:r>
      <w:r w:rsidR="004010C1">
        <w:rPr>
          <w:sz w:val="28"/>
          <w:szCs w:val="28"/>
        </w:rPr>
        <w:br/>
      </w:r>
      <w:r w:rsidRPr="00A23484">
        <w:rPr>
          <w:sz w:val="28"/>
          <w:szCs w:val="28"/>
        </w:rPr>
        <w:t>в размере 0,1% и представлен в таблице 1.</w:t>
      </w:r>
      <w:proofErr w:type="gramEnd"/>
    </w:p>
    <w:p w:rsidR="00A23484" w:rsidRPr="00A23484" w:rsidRDefault="00A23484" w:rsidP="00A305FE">
      <w:pPr>
        <w:autoSpaceDE w:val="0"/>
        <w:autoSpaceDN w:val="0"/>
        <w:adjustRightInd w:val="0"/>
        <w:spacing w:line="360" w:lineRule="auto"/>
        <w:jc w:val="right"/>
        <w:rPr>
          <w:sz w:val="28"/>
          <w:szCs w:val="28"/>
        </w:rPr>
      </w:pPr>
      <w:bookmarkStart w:id="5" w:name="Par58"/>
      <w:bookmarkEnd w:id="5"/>
      <w:r w:rsidRPr="00A23484">
        <w:rPr>
          <w:sz w:val="28"/>
          <w:szCs w:val="28"/>
        </w:rP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
        <w:gridCol w:w="2639"/>
        <w:gridCol w:w="1835"/>
        <w:gridCol w:w="2188"/>
        <w:gridCol w:w="2438"/>
      </w:tblGrid>
      <w:tr w:rsidR="00A23484" w:rsidRPr="00A23484" w:rsidTr="00374981">
        <w:trPr>
          <w:trHeight w:val="146"/>
          <w:tblHeader/>
        </w:trPr>
        <w:tc>
          <w:tcPr>
            <w:tcW w:w="573" w:type="dxa"/>
            <w:vMerge w:val="restart"/>
            <w:tcBorders>
              <w:top w:val="single" w:sz="4" w:space="0" w:color="auto"/>
              <w:left w:val="single" w:sz="4" w:space="0" w:color="auto"/>
              <w:bottom w:val="single" w:sz="4" w:space="0" w:color="auto"/>
              <w:right w:val="single" w:sz="4" w:space="0" w:color="auto"/>
            </w:tcBorders>
          </w:tcPr>
          <w:p w:rsidR="00A23484" w:rsidRPr="00844735" w:rsidRDefault="00A305FE" w:rsidP="00A305FE">
            <w:pPr>
              <w:autoSpaceDE w:val="0"/>
              <w:autoSpaceDN w:val="0"/>
              <w:adjustRightInd w:val="0"/>
              <w:jc w:val="center"/>
              <w:rPr>
                <w:sz w:val="28"/>
                <w:szCs w:val="28"/>
              </w:rPr>
            </w:pPr>
            <w:r w:rsidRPr="00844735">
              <w:rPr>
                <w:sz w:val="28"/>
                <w:szCs w:val="28"/>
              </w:rPr>
              <w:t xml:space="preserve">№ </w:t>
            </w:r>
            <w:proofErr w:type="gramStart"/>
            <w:r w:rsidR="00A23484" w:rsidRPr="00844735">
              <w:rPr>
                <w:sz w:val="28"/>
                <w:szCs w:val="28"/>
              </w:rPr>
              <w:t>п</w:t>
            </w:r>
            <w:proofErr w:type="gramEnd"/>
            <w:r w:rsidR="00A23484" w:rsidRPr="00844735">
              <w:rPr>
                <w:sz w:val="28"/>
                <w:szCs w:val="28"/>
              </w:rPr>
              <w:t>/п</w:t>
            </w:r>
          </w:p>
        </w:tc>
        <w:tc>
          <w:tcPr>
            <w:tcW w:w="2639" w:type="dxa"/>
            <w:vMerge w:val="restart"/>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Наименование муниципального образования Кировской области</w:t>
            </w:r>
          </w:p>
        </w:tc>
        <w:tc>
          <w:tcPr>
            <w:tcW w:w="4023" w:type="dxa"/>
            <w:gridSpan w:val="2"/>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Размер субсидии i-</w:t>
            </w:r>
            <w:proofErr w:type="spellStart"/>
            <w:r w:rsidRPr="00844735">
              <w:rPr>
                <w:sz w:val="28"/>
                <w:szCs w:val="28"/>
              </w:rPr>
              <w:t>му</w:t>
            </w:r>
            <w:proofErr w:type="spellEnd"/>
            <w:r w:rsidRPr="00844735">
              <w:rPr>
                <w:sz w:val="28"/>
                <w:szCs w:val="28"/>
              </w:rPr>
              <w:t xml:space="preserve"> муниципальному образованию Кировской области, тыс. руб.</w:t>
            </w:r>
          </w:p>
        </w:tc>
        <w:tc>
          <w:tcPr>
            <w:tcW w:w="2438" w:type="dxa"/>
            <w:vMerge w:val="restart"/>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Размер обязательного софинансирования за счет средств местного бюджета (</w:t>
            </w:r>
            <w:proofErr w:type="spellStart"/>
            <w:r w:rsidRPr="00844735">
              <w:rPr>
                <w:sz w:val="28"/>
                <w:szCs w:val="28"/>
              </w:rPr>
              <w:t>С</w:t>
            </w:r>
            <w:r w:rsidRPr="00844735">
              <w:rPr>
                <w:sz w:val="28"/>
                <w:szCs w:val="28"/>
                <w:vertAlign w:val="subscript"/>
              </w:rPr>
              <w:t>модоп</w:t>
            </w:r>
            <w:proofErr w:type="gramStart"/>
            <w:r w:rsidR="00374981" w:rsidRPr="00844735">
              <w:rPr>
                <w:sz w:val="28"/>
                <w:szCs w:val="28"/>
                <w:vertAlign w:val="subscript"/>
              </w:rPr>
              <w:t>i</w:t>
            </w:r>
            <w:proofErr w:type="spellEnd"/>
            <w:proofErr w:type="gramEnd"/>
            <w:r w:rsidRPr="00844735">
              <w:rPr>
                <w:sz w:val="28"/>
                <w:szCs w:val="28"/>
              </w:rPr>
              <w:t>), тыс. руб.</w:t>
            </w:r>
          </w:p>
        </w:tc>
      </w:tr>
      <w:tr w:rsidR="00A23484" w:rsidRPr="00A23484" w:rsidTr="00374981">
        <w:trPr>
          <w:trHeight w:val="146"/>
          <w:tblHeader/>
        </w:trPr>
        <w:tc>
          <w:tcPr>
            <w:tcW w:w="573" w:type="dxa"/>
            <w:vMerge/>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p>
        </w:tc>
        <w:tc>
          <w:tcPr>
            <w:tcW w:w="2639" w:type="dxa"/>
            <w:vMerge/>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за счет средств Фонда (</w:t>
            </w:r>
            <w:proofErr w:type="spellStart"/>
            <w:r w:rsidRPr="00844735">
              <w:rPr>
                <w:sz w:val="28"/>
                <w:szCs w:val="28"/>
              </w:rPr>
              <w:t>С</w:t>
            </w:r>
            <w:r w:rsidRPr="00844735">
              <w:rPr>
                <w:sz w:val="28"/>
                <w:szCs w:val="28"/>
                <w:vertAlign w:val="subscript"/>
              </w:rPr>
              <w:t>фдоп</w:t>
            </w:r>
            <w:proofErr w:type="gramStart"/>
            <w:r w:rsidR="00374981" w:rsidRPr="00844735">
              <w:rPr>
                <w:sz w:val="28"/>
                <w:szCs w:val="28"/>
                <w:vertAlign w:val="subscript"/>
              </w:rPr>
              <w:t>i</w:t>
            </w:r>
            <w:proofErr w:type="spellEnd"/>
            <w:proofErr w:type="gramEnd"/>
            <w:r w:rsidRPr="00844735">
              <w:rPr>
                <w:sz w:val="28"/>
                <w:szCs w:val="28"/>
              </w:rPr>
              <w:t>)</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за счет средств областного бюджета (</w:t>
            </w:r>
            <w:proofErr w:type="spellStart"/>
            <w:r w:rsidRPr="00844735">
              <w:rPr>
                <w:sz w:val="28"/>
                <w:szCs w:val="28"/>
              </w:rPr>
              <w:t>С</w:t>
            </w:r>
            <w:r w:rsidRPr="00844735">
              <w:rPr>
                <w:sz w:val="28"/>
                <w:szCs w:val="28"/>
                <w:vertAlign w:val="subscript"/>
              </w:rPr>
              <w:t>одоп</w:t>
            </w:r>
            <w:proofErr w:type="gramStart"/>
            <w:r w:rsidR="00374981" w:rsidRPr="00844735">
              <w:rPr>
                <w:sz w:val="28"/>
                <w:szCs w:val="28"/>
                <w:vertAlign w:val="subscript"/>
              </w:rPr>
              <w:t>i</w:t>
            </w:r>
            <w:proofErr w:type="spellEnd"/>
            <w:proofErr w:type="gramEnd"/>
            <w:r w:rsidRPr="00844735">
              <w:rPr>
                <w:sz w:val="28"/>
                <w:szCs w:val="28"/>
              </w:rPr>
              <w:t>)</w:t>
            </w:r>
          </w:p>
        </w:tc>
        <w:tc>
          <w:tcPr>
            <w:tcW w:w="2438" w:type="dxa"/>
            <w:vMerge/>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p>
        </w:tc>
      </w:tr>
      <w:tr w:rsidR="00A23484" w:rsidRPr="00A23484" w:rsidTr="00374981">
        <w:trPr>
          <w:trHeight w:val="146"/>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1</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По заявке 2021 года</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15 211,71</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138,3</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15,40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Город Киров</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15 211,71</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138,3</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15,40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По заявке 2022 года</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1 542 388,47</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14 021,70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1 558,00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2.1</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proofErr w:type="spellStart"/>
            <w:r w:rsidRPr="00844735">
              <w:rPr>
                <w:sz w:val="28"/>
                <w:szCs w:val="28"/>
              </w:rPr>
              <w:t>Афанасьевский</w:t>
            </w:r>
            <w:proofErr w:type="spellEnd"/>
            <w:r w:rsidRPr="00844735">
              <w:rPr>
                <w:sz w:val="28"/>
                <w:szCs w:val="28"/>
              </w:rPr>
              <w:t xml:space="preserve"> район</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3 491,80</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31,70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3,50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2.2</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Зуевский район</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75 736,28</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688,50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76,50</w:t>
            </w:r>
          </w:p>
        </w:tc>
      </w:tr>
      <w:tr w:rsidR="00A23484" w:rsidRPr="00A23484" w:rsidTr="00374981">
        <w:trPr>
          <w:trHeight w:val="557"/>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lastRenderedPageBreak/>
              <w:t>2.3</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Мурашинский муниципальный округ</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2 042,52</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18,6</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2,1</w:t>
            </w:r>
          </w:p>
        </w:tc>
      </w:tr>
      <w:tr w:rsidR="00A23484" w:rsidRPr="00A23484" w:rsidTr="00374981">
        <w:trPr>
          <w:trHeight w:val="849"/>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2.4</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proofErr w:type="spellStart"/>
            <w:r w:rsidRPr="00844735">
              <w:rPr>
                <w:sz w:val="28"/>
                <w:szCs w:val="28"/>
              </w:rPr>
              <w:t>Омутнинское</w:t>
            </w:r>
            <w:proofErr w:type="spellEnd"/>
            <w:r w:rsidRPr="00844735">
              <w:rPr>
                <w:sz w:val="28"/>
                <w:szCs w:val="28"/>
              </w:rPr>
              <w:t xml:space="preserve"> городское поселение </w:t>
            </w:r>
            <w:proofErr w:type="spellStart"/>
            <w:r w:rsidRPr="00844735">
              <w:rPr>
                <w:sz w:val="28"/>
                <w:szCs w:val="28"/>
              </w:rPr>
              <w:t>Омутнинского</w:t>
            </w:r>
            <w:proofErr w:type="spellEnd"/>
            <w:r w:rsidRPr="00844735">
              <w:rPr>
                <w:sz w:val="28"/>
                <w:szCs w:val="28"/>
              </w:rPr>
              <w:t xml:space="preserve"> района</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140 457,30</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1 277,00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142,00</w:t>
            </w:r>
          </w:p>
        </w:tc>
      </w:tr>
      <w:tr w:rsidR="00A23484" w:rsidRPr="00A23484" w:rsidTr="00374981">
        <w:trPr>
          <w:trHeight w:val="836"/>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2.5</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proofErr w:type="spellStart"/>
            <w:r w:rsidRPr="00844735">
              <w:rPr>
                <w:sz w:val="28"/>
                <w:szCs w:val="28"/>
              </w:rPr>
              <w:t>Уржумское</w:t>
            </w:r>
            <w:proofErr w:type="spellEnd"/>
            <w:r w:rsidRPr="00844735">
              <w:rPr>
                <w:sz w:val="28"/>
                <w:szCs w:val="28"/>
              </w:rPr>
              <w:t xml:space="preserve"> городское поселение </w:t>
            </w:r>
            <w:proofErr w:type="spellStart"/>
            <w:r w:rsidRPr="00844735">
              <w:rPr>
                <w:sz w:val="28"/>
                <w:szCs w:val="28"/>
              </w:rPr>
              <w:t>Уржумского</w:t>
            </w:r>
            <w:proofErr w:type="spellEnd"/>
            <w:r w:rsidRPr="00844735">
              <w:rPr>
                <w:sz w:val="28"/>
                <w:szCs w:val="28"/>
              </w:rPr>
              <w:t xml:space="preserve"> района</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16 285,20</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148,00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16,40</w:t>
            </w:r>
          </w:p>
        </w:tc>
      </w:tr>
      <w:tr w:rsidR="00A23484" w:rsidRPr="00A23484" w:rsidTr="00374981">
        <w:trPr>
          <w:trHeight w:val="1115"/>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2.6</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902345">
            <w:pPr>
              <w:autoSpaceDE w:val="0"/>
              <w:autoSpaceDN w:val="0"/>
              <w:adjustRightInd w:val="0"/>
              <w:rPr>
                <w:sz w:val="28"/>
                <w:szCs w:val="28"/>
              </w:rPr>
            </w:pPr>
            <w:r w:rsidRPr="00844735">
              <w:rPr>
                <w:sz w:val="28"/>
                <w:szCs w:val="28"/>
              </w:rPr>
              <w:t>Сосновско</w:t>
            </w:r>
            <w:r w:rsidR="00902345">
              <w:rPr>
                <w:sz w:val="28"/>
                <w:szCs w:val="28"/>
              </w:rPr>
              <w:t>е</w:t>
            </w:r>
            <w:r w:rsidRPr="00844735">
              <w:rPr>
                <w:sz w:val="28"/>
                <w:szCs w:val="28"/>
              </w:rPr>
              <w:t xml:space="preserve"> городское поселение Вятскополянского района</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34 892,80</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317,20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35,20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2.7</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Город Кирово-Чепецк</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158 807,58</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1 443,70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160,40</w:t>
            </w:r>
          </w:p>
        </w:tc>
      </w:tr>
      <w:tr w:rsidR="00A23484" w:rsidRPr="00A23484" w:rsidTr="00374981">
        <w:trPr>
          <w:trHeight w:val="278"/>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4010C1">
            <w:pPr>
              <w:autoSpaceDE w:val="0"/>
              <w:autoSpaceDN w:val="0"/>
              <w:adjustRightInd w:val="0"/>
              <w:jc w:val="center"/>
              <w:rPr>
                <w:sz w:val="28"/>
                <w:szCs w:val="28"/>
              </w:rPr>
            </w:pPr>
            <w:r w:rsidRPr="00844735">
              <w:rPr>
                <w:sz w:val="28"/>
                <w:szCs w:val="28"/>
              </w:rPr>
              <w:t>2.8</w:t>
            </w: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r w:rsidRPr="00844735">
              <w:rPr>
                <w:sz w:val="28"/>
                <w:szCs w:val="28"/>
              </w:rPr>
              <w:t>Город Киров</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1 110 674,99</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10 097,00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1 121,9</w:t>
            </w:r>
          </w:p>
        </w:tc>
      </w:tr>
      <w:tr w:rsidR="00A23484" w:rsidRPr="00A23484" w:rsidTr="00374981">
        <w:trPr>
          <w:trHeight w:val="291"/>
        </w:trPr>
        <w:tc>
          <w:tcPr>
            <w:tcW w:w="573"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rPr>
                <w:sz w:val="28"/>
                <w:szCs w:val="28"/>
              </w:rPr>
            </w:pPr>
          </w:p>
        </w:tc>
        <w:tc>
          <w:tcPr>
            <w:tcW w:w="2639"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both"/>
              <w:rPr>
                <w:sz w:val="28"/>
                <w:szCs w:val="28"/>
              </w:rPr>
            </w:pPr>
            <w:r w:rsidRPr="00844735">
              <w:rPr>
                <w:sz w:val="28"/>
                <w:szCs w:val="28"/>
              </w:rPr>
              <w:t>Итого</w:t>
            </w:r>
          </w:p>
        </w:tc>
        <w:tc>
          <w:tcPr>
            <w:tcW w:w="1835"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1 557 600,18</w:t>
            </w:r>
          </w:p>
        </w:tc>
        <w:tc>
          <w:tcPr>
            <w:tcW w:w="2187"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14 160,00</w:t>
            </w:r>
          </w:p>
        </w:tc>
        <w:tc>
          <w:tcPr>
            <w:tcW w:w="2438" w:type="dxa"/>
            <w:tcBorders>
              <w:top w:val="single" w:sz="4" w:space="0" w:color="auto"/>
              <w:left w:val="single" w:sz="4" w:space="0" w:color="auto"/>
              <w:bottom w:val="single" w:sz="4" w:space="0" w:color="auto"/>
              <w:right w:val="single" w:sz="4" w:space="0" w:color="auto"/>
            </w:tcBorders>
          </w:tcPr>
          <w:p w:rsidR="00A23484" w:rsidRPr="00844735" w:rsidRDefault="00A23484" w:rsidP="00A305FE">
            <w:pPr>
              <w:autoSpaceDE w:val="0"/>
              <w:autoSpaceDN w:val="0"/>
              <w:adjustRightInd w:val="0"/>
              <w:jc w:val="center"/>
              <w:rPr>
                <w:sz w:val="28"/>
                <w:szCs w:val="28"/>
              </w:rPr>
            </w:pPr>
            <w:r w:rsidRPr="00844735">
              <w:rPr>
                <w:sz w:val="28"/>
                <w:szCs w:val="28"/>
              </w:rPr>
              <w:t>1 573,40</w:t>
            </w:r>
          </w:p>
        </w:tc>
      </w:tr>
    </w:tbl>
    <w:p w:rsidR="00A23484" w:rsidRPr="00A23484" w:rsidRDefault="00A23484" w:rsidP="00A305FE">
      <w:pPr>
        <w:autoSpaceDE w:val="0"/>
        <w:autoSpaceDN w:val="0"/>
        <w:adjustRightInd w:val="0"/>
        <w:spacing w:line="360" w:lineRule="auto"/>
        <w:jc w:val="both"/>
        <w:rPr>
          <w:sz w:val="28"/>
          <w:szCs w:val="28"/>
        </w:rPr>
      </w:pPr>
    </w:p>
    <w:p w:rsidR="00A23484" w:rsidRPr="00503904" w:rsidRDefault="00A23484" w:rsidP="00AD6811">
      <w:pPr>
        <w:autoSpaceDE w:val="0"/>
        <w:autoSpaceDN w:val="0"/>
        <w:adjustRightInd w:val="0"/>
        <w:spacing w:line="360" w:lineRule="auto"/>
        <w:ind w:firstLine="709"/>
        <w:jc w:val="both"/>
        <w:rPr>
          <w:sz w:val="28"/>
          <w:szCs w:val="28"/>
        </w:rPr>
      </w:pPr>
      <w:bookmarkStart w:id="6" w:name="Par127"/>
      <w:bookmarkEnd w:id="6"/>
      <w:r w:rsidRPr="00A23484">
        <w:rPr>
          <w:sz w:val="28"/>
          <w:szCs w:val="28"/>
        </w:rPr>
        <w:t>6.5.4. Объем дополнительных средств областного бюджета, превышающий объем финансирования зая</w:t>
      </w:r>
      <w:r w:rsidR="00B479DB">
        <w:rPr>
          <w:sz w:val="28"/>
          <w:szCs w:val="28"/>
        </w:rPr>
        <w:t>вок</w:t>
      </w:r>
      <w:r w:rsidRPr="00A23484">
        <w:rPr>
          <w:sz w:val="28"/>
          <w:szCs w:val="28"/>
        </w:rPr>
        <w:t xml:space="preserve"> муниципального образования Кировской области в рамках долевого финансирования (</w:t>
      </w:r>
      <w:proofErr w:type="spellStart"/>
      <w:proofErr w:type="gramStart"/>
      <w:r w:rsidRPr="00A23484">
        <w:rPr>
          <w:sz w:val="28"/>
          <w:szCs w:val="28"/>
        </w:rPr>
        <w:t>V</w:t>
      </w:r>
      <w:proofErr w:type="gramEnd"/>
      <w:r w:rsidRPr="00A23484">
        <w:rPr>
          <w:sz w:val="28"/>
          <w:szCs w:val="28"/>
          <w:vertAlign w:val="subscript"/>
        </w:rPr>
        <w:t>доп</w:t>
      </w:r>
      <w:r w:rsidR="00374981" w:rsidRPr="00A23484">
        <w:rPr>
          <w:sz w:val="28"/>
          <w:szCs w:val="28"/>
          <w:vertAlign w:val="subscript"/>
        </w:rPr>
        <w:t>i</w:t>
      </w:r>
      <w:proofErr w:type="spellEnd"/>
      <w:r w:rsidRPr="00A23484">
        <w:rPr>
          <w:sz w:val="28"/>
          <w:szCs w:val="28"/>
        </w:rPr>
        <w:t>), определяется</w:t>
      </w:r>
      <w:r w:rsidR="00C559D6">
        <w:rPr>
          <w:sz w:val="28"/>
          <w:szCs w:val="28"/>
        </w:rPr>
        <w:br/>
      </w:r>
      <w:r w:rsidRPr="00A23484">
        <w:rPr>
          <w:sz w:val="28"/>
          <w:szCs w:val="28"/>
        </w:rPr>
        <w:t>по формуле:</w:t>
      </w:r>
    </w:p>
    <w:p w:rsidR="00844735" w:rsidRPr="00503904" w:rsidRDefault="00844735" w:rsidP="00844735">
      <w:pPr>
        <w:autoSpaceDE w:val="0"/>
        <w:autoSpaceDN w:val="0"/>
        <w:adjustRightInd w:val="0"/>
        <w:ind w:firstLine="709"/>
        <w:jc w:val="both"/>
        <w:rPr>
          <w:sz w:val="28"/>
          <w:szCs w:val="28"/>
        </w:rPr>
      </w:pPr>
    </w:p>
    <w:p w:rsidR="00A23484" w:rsidRPr="00503904" w:rsidRDefault="00A23484" w:rsidP="00A305FE">
      <w:pPr>
        <w:autoSpaceDE w:val="0"/>
        <w:autoSpaceDN w:val="0"/>
        <w:adjustRightInd w:val="0"/>
        <w:spacing w:line="360" w:lineRule="auto"/>
        <w:jc w:val="center"/>
        <w:rPr>
          <w:sz w:val="28"/>
          <w:szCs w:val="28"/>
        </w:rPr>
      </w:pPr>
      <w:r w:rsidRPr="00844735">
        <w:rPr>
          <w:sz w:val="28"/>
          <w:szCs w:val="28"/>
          <w:lang w:val="en-US"/>
        </w:rPr>
        <w:t>V</w:t>
      </w:r>
      <w:proofErr w:type="spellStart"/>
      <w:r w:rsidRPr="00A23484">
        <w:rPr>
          <w:sz w:val="28"/>
          <w:szCs w:val="28"/>
          <w:vertAlign w:val="subscript"/>
        </w:rPr>
        <w:t>доп</w:t>
      </w:r>
      <w:r w:rsidR="00374981" w:rsidRPr="00844735">
        <w:rPr>
          <w:sz w:val="28"/>
          <w:szCs w:val="28"/>
          <w:vertAlign w:val="subscript"/>
          <w:lang w:val="en-US"/>
        </w:rPr>
        <w:t>i</w:t>
      </w:r>
      <w:proofErr w:type="spellEnd"/>
      <w:r w:rsidRPr="00503904">
        <w:rPr>
          <w:sz w:val="28"/>
          <w:szCs w:val="28"/>
        </w:rPr>
        <w:t xml:space="preserve"> = </w:t>
      </w:r>
      <w:r w:rsidRPr="00844735">
        <w:rPr>
          <w:sz w:val="28"/>
          <w:szCs w:val="28"/>
          <w:lang w:val="en-US"/>
        </w:rPr>
        <w:t>V</w:t>
      </w:r>
      <w:proofErr w:type="spellStart"/>
      <w:r w:rsidRPr="00A23484">
        <w:rPr>
          <w:sz w:val="28"/>
          <w:szCs w:val="28"/>
          <w:vertAlign w:val="subscript"/>
        </w:rPr>
        <w:t>доп</w:t>
      </w:r>
      <w:r w:rsidRPr="00503904">
        <w:rPr>
          <w:sz w:val="28"/>
          <w:szCs w:val="28"/>
          <w:vertAlign w:val="subscript"/>
        </w:rPr>
        <w:t>.</w:t>
      </w:r>
      <w:r w:rsidRPr="00A23484">
        <w:rPr>
          <w:sz w:val="28"/>
          <w:szCs w:val="28"/>
          <w:vertAlign w:val="subscript"/>
        </w:rPr>
        <w:t>обл</w:t>
      </w:r>
      <w:r w:rsidR="00374981" w:rsidRPr="00844735">
        <w:rPr>
          <w:sz w:val="28"/>
          <w:szCs w:val="28"/>
          <w:vertAlign w:val="subscript"/>
          <w:lang w:val="en-US"/>
        </w:rPr>
        <w:t>i</w:t>
      </w:r>
      <w:proofErr w:type="spellEnd"/>
      <w:r w:rsidRPr="00503904">
        <w:rPr>
          <w:sz w:val="28"/>
          <w:szCs w:val="28"/>
        </w:rPr>
        <w:t xml:space="preserve"> + </w:t>
      </w:r>
      <w:r w:rsidRPr="00844735">
        <w:rPr>
          <w:sz w:val="28"/>
          <w:szCs w:val="28"/>
          <w:lang w:val="en-US"/>
        </w:rPr>
        <w:t>V</w:t>
      </w:r>
      <w:proofErr w:type="spellStart"/>
      <w:r w:rsidRPr="00A23484">
        <w:rPr>
          <w:sz w:val="28"/>
          <w:szCs w:val="28"/>
          <w:vertAlign w:val="subscript"/>
        </w:rPr>
        <w:t>доп</w:t>
      </w:r>
      <w:r w:rsidRPr="00503904">
        <w:rPr>
          <w:sz w:val="28"/>
          <w:szCs w:val="28"/>
          <w:vertAlign w:val="subscript"/>
        </w:rPr>
        <w:t>.</w:t>
      </w:r>
      <w:r w:rsidRPr="00A23484">
        <w:rPr>
          <w:sz w:val="28"/>
          <w:szCs w:val="28"/>
          <w:vertAlign w:val="subscript"/>
        </w:rPr>
        <w:t>мест</w:t>
      </w:r>
      <w:r w:rsidR="00374981" w:rsidRPr="00844735">
        <w:rPr>
          <w:sz w:val="28"/>
          <w:szCs w:val="28"/>
          <w:vertAlign w:val="subscript"/>
          <w:lang w:val="en-US"/>
        </w:rPr>
        <w:t>i</w:t>
      </w:r>
      <w:proofErr w:type="spellEnd"/>
      <w:r w:rsidRPr="00503904">
        <w:rPr>
          <w:sz w:val="28"/>
          <w:szCs w:val="28"/>
        </w:rPr>
        <w:t xml:space="preserve">, </w:t>
      </w:r>
      <w:r w:rsidRPr="00A23484">
        <w:rPr>
          <w:sz w:val="28"/>
          <w:szCs w:val="28"/>
        </w:rPr>
        <w:t>где</w:t>
      </w:r>
      <w:r w:rsidRPr="00503904">
        <w:rPr>
          <w:sz w:val="28"/>
          <w:szCs w:val="28"/>
        </w:rPr>
        <w:t>:</w:t>
      </w:r>
    </w:p>
    <w:p w:rsidR="00374981" w:rsidRPr="00503904" w:rsidRDefault="00374981" w:rsidP="00844735">
      <w:pPr>
        <w:autoSpaceDE w:val="0"/>
        <w:autoSpaceDN w:val="0"/>
        <w:adjustRightInd w:val="0"/>
        <w:jc w:val="center"/>
        <w:rPr>
          <w:sz w:val="28"/>
          <w:szCs w:val="28"/>
        </w:rPr>
      </w:pPr>
    </w:p>
    <w:p w:rsidR="00A23484" w:rsidRDefault="00A23484" w:rsidP="00AD6811">
      <w:pPr>
        <w:autoSpaceDE w:val="0"/>
        <w:autoSpaceDN w:val="0"/>
        <w:adjustRightInd w:val="0"/>
        <w:spacing w:line="360" w:lineRule="auto"/>
        <w:ind w:firstLine="709"/>
        <w:jc w:val="both"/>
        <w:rPr>
          <w:sz w:val="28"/>
          <w:szCs w:val="28"/>
        </w:rPr>
      </w:pPr>
      <w:proofErr w:type="spellStart"/>
      <w:r w:rsidRPr="00A23484">
        <w:rPr>
          <w:sz w:val="28"/>
          <w:szCs w:val="28"/>
        </w:rPr>
        <w:t>V</w:t>
      </w:r>
      <w:r w:rsidRPr="00A23484">
        <w:rPr>
          <w:sz w:val="28"/>
          <w:szCs w:val="28"/>
          <w:vertAlign w:val="subscript"/>
        </w:rPr>
        <w:t>доп</w:t>
      </w:r>
      <w:proofErr w:type="gramStart"/>
      <w:r w:rsidRPr="00A23484">
        <w:rPr>
          <w:sz w:val="28"/>
          <w:szCs w:val="28"/>
          <w:vertAlign w:val="subscript"/>
        </w:rPr>
        <w:t>.о</w:t>
      </w:r>
      <w:proofErr w:type="gramEnd"/>
      <w:r w:rsidRPr="00A23484">
        <w:rPr>
          <w:sz w:val="28"/>
          <w:szCs w:val="28"/>
          <w:vertAlign w:val="subscript"/>
        </w:rPr>
        <w:t>бл</w:t>
      </w:r>
      <w:r w:rsidR="00374981" w:rsidRPr="00A23484">
        <w:rPr>
          <w:sz w:val="28"/>
          <w:szCs w:val="28"/>
          <w:vertAlign w:val="subscript"/>
        </w:rPr>
        <w:t>i</w:t>
      </w:r>
      <w:proofErr w:type="spellEnd"/>
      <w:r w:rsidR="009B3CA8">
        <w:rPr>
          <w:sz w:val="28"/>
          <w:szCs w:val="28"/>
          <w:vertAlign w:val="subscript"/>
        </w:rPr>
        <w:t xml:space="preserve"> </w:t>
      </w:r>
      <w:r w:rsidR="00374981">
        <w:rPr>
          <w:sz w:val="28"/>
          <w:szCs w:val="28"/>
        </w:rPr>
        <w:t>–</w:t>
      </w:r>
      <w:r w:rsidRPr="00A23484">
        <w:rPr>
          <w:sz w:val="28"/>
          <w:szCs w:val="28"/>
        </w:rPr>
        <w:t xml:space="preserve"> объем дополнительных средств областного бюджета, выделяемых муниципальным образованиям Кировской области, реализующим Программу путем строительства многоквартирных домов, путем приобретения </w:t>
      </w:r>
      <w:r w:rsidRPr="00A23484">
        <w:rPr>
          <w:sz w:val="28"/>
          <w:szCs w:val="28"/>
        </w:rPr>
        <w:lastRenderedPageBreak/>
        <w:t>жилых помещений в многоквартирных домах, путем выплаты гражданам,</w:t>
      </w:r>
      <w:r w:rsidR="00C559D6">
        <w:rPr>
          <w:sz w:val="28"/>
          <w:szCs w:val="28"/>
        </w:rPr>
        <w:br/>
      </w:r>
      <w:r w:rsidRPr="00A23484">
        <w:rPr>
          <w:sz w:val="28"/>
          <w:szCs w:val="28"/>
        </w:rPr>
        <w:t>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Жилищного кодекса Российской Федерации, превышающий объем финансирования заяв</w:t>
      </w:r>
      <w:r w:rsidR="00050FBB">
        <w:rPr>
          <w:sz w:val="28"/>
          <w:szCs w:val="28"/>
        </w:rPr>
        <w:t>ок</w:t>
      </w:r>
      <w:r w:rsidRPr="00A23484">
        <w:rPr>
          <w:sz w:val="28"/>
          <w:szCs w:val="28"/>
        </w:rPr>
        <w:t xml:space="preserve"> муниципального образования Кировской области в рамках долевого финансирования. Данный показатель определяется по формуле:</w:t>
      </w:r>
    </w:p>
    <w:p w:rsidR="00374981" w:rsidRPr="00A23484" w:rsidRDefault="00374981" w:rsidP="00374981">
      <w:pPr>
        <w:autoSpaceDE w:val="0"/>
        <w:autoSpaceDN w:val="0"/>
        <w:adjustRightInd w:val="0"/>
        <w:ind w:firstLine="709"/>
        <w:jc w:val="both"/>
        <w:rPr>
          <w:sz w:val="28"/>
          <w:szCs w:val="28"/>
        </w:rPr>
      </w:pPr>
    </w:p>
    <w:p w:rsidR="00A23484" w:rsidRP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V</w:t>
      </w:r>
      <w:r w:rsidRPr="00A23484">
        <w:rPr>
          <w:sz w:val="28"/>
          <w:szCs w:val="28"/>
          <w:vertAlign w:val="subscript"/>
        </w:rPr>
        <w:t>доп</w:t>
      </w:r>
      <w:proofErr w:type="gramStart"/>
      <w:r w:rsidRPr="00A23484">
        <w:rPr>
          <w:sz w:val="28"/>
          <w:szCs w:val="28"/>
          <w:vertAlign w:val="subscript"/>
        </w:rPr>
        <w:t>.о</w:t>
      </w:r>
      <w:proofErr w:type="gramEnd"/>
      <w:r w:rsidRPr="00A23484">
        <w:rPr>
          <w:sz w:val="28"/>
          <w:szCs w:val="28"/>
          <w:vertAlign w:val="subscript"/>
        </w:rPr>
        <w:t>бл</w:t>
      </w:r>
      <w:r w:rsidR="00374981"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тпрi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рын</w:t>
      </w:r>
      <w:r w:rsidR="001D354E">
        <w:rPr>
          <w:sz w:val="28"/>
          <w:szCs w:val="28"/>
          <w:vertAlign w:val="subscript"/>
          <w:lang w:val="en-US"/>
        </w:rPr>
        <w:t>i</w:t>
      </w:r>
      <w:proofErr w:type="spellEnd"/>
      <w:r w:rsidRPr="00A23484">
        <w:rPr>
          <w:sz w:val="28"/>
          <w:szCs w:val="28"/>
        </w:rPr>
        <w:t xml:space="preserve"> + </w:t>
      </w:r>
      <w:proofErr w:type="spellStart"/>
      <w:r w:rsidRPr="00A23484">
        <w:rPr>
          <w:sz w:val="28"/>
          <w:szCs w:val="28"/>
        </w:rPr>
        <w:t>С</w:t>
      </w:r>
      <w:r w:rsidRPr="00A23484">
        <w:rPr>
          <w:sz w:val="28"/>
          <w:szCs w:val="28"/>
          <w:vertAlign w:val="subscript"/>
        </w:rPr>
        <w:t>возм</w:t>
      </w:r>
      <w:r w:rsidR="001D354E">
        <w:rPr>
          <w:sz w:val="28"/>
          <w:szCs w:val="28"/>
          <w:vertAlign w:val="subscript"/>
          <w:lang w:val="en-US"/>
        </w:rPr>
        <w:t>i</w:t>
      </w:r>
      <w:proofErr w:type="spellEnd"/>
      <w:r w:rsidRPr="00A23484">
        <w:rPr>
          <w:sz w:val="28"/>
          <w:szCs w:val="28"/>
        </w:rPr>
        <w:t xml:space="preserve"> - </w:t>
      </w:r>
      <w:proofErr w:type="spellStart"/>
      <w:r w:rsidRPr="00A23484">
        <w:rPr>
          <w:sz w:val="28"/>
          <w:szCs w:val="28"/>
        </w:rPr>
        <w:t>S</w:t>
      </w:r>
      <w:r w:rsidRPr="00A23484">
        <w:rPr>
          <w:sz w:val="28"/>
          <w:szCs w:val="28"/>
          <w:vertAlign w:val="subscript"/>
        </w:rPr>
        <w:t>мкд</w:t>
      </w:r>
      <w:r w:rsidR="001D354E">
        <w:rPr>
          <w:sz w:val="28"/>
          <w:szCs w:val="28"/>
          <w:vertAlign w:val="subscript"/>
          <w:lang w:val="en-US"/>
        </w:rPr>
        <w:t>i</w:t>
      </w:r>
      <w:proofErr w:type="spellEnd"/>
      <w:r w:rsidRPr="00A23484">
        <w:rPr>
          <w:sz w:val="28"/>
          <w:szCs w:val="28"/>
        </w:rPr>
        <w:t xml:space="preserve"> x </w:t>
      </w:r>
      <w:proofErr w:type="spellStart"/>
      <w:r w:rsidRPr="00A23484">
        <w:rPr>
          <w:sz w:val="28"/>
          <w:szCs w:val="28"/>
        </w:rPr>
        <w:t>С</w:t>
      </w:r>
      <w:r w:rsidRPr="00A23484">
        <w:rPr>
          <w:sz w:val="28"/>
          <w:szCs w:val="28"/>
          <w:vertAlign w:val="subscript"/>
        </w:rPr>
        <w:t>т</w:t>
      </w:r>
      <w:proofErr w:type="spellEnd"/>
      <w:r w:rsidRPr="00A23484">
        <w:rPr>
          <w:sz w:val="28"/>
          <w:szCs w:val="28"/>
        </w:rPr>
        <w:t>) x</w:t>
      </w:r>
    </w:p>
    <w:p w:rsidR="00A23484" w:rsidRDefault="00A23484" w:rsidP="00A305FE">
      <w:pPr>
        <w:autoSpaceDE w:val="0"/>
        <w:autoSpaceDN w:val="0"/>
        <w:adjustRightInd w:val="0"/>
        <w:spacing w:line="360" w:lineRule="auto"/>
        <w:jc w:val="center"/>
        <w:rPr>
          <w:sz w:val="28"/>
          <w:szCs w:val="28"/>
        </w:rPr>
      </w:pPr>
      <w:r w:rsidRPr="00A23484">
        <w:rPr>
          <w:sz w:val="28"/>
          <w:szCs w:val="28"/>
        </w:rPr>
        <w:t>x</w:t>
      </w:r>
      <w:proofErr w:type="gramStart"/>
      <w:r w:rsidRPr="00A23484">
        <w:rPr>
          <w:sz w:val="28"/>
          <w:szCs w:val="28"/>
        </w:rPr>
        <w:t xml:space="preserve"> К</w:t>
      </w:r>
      <w:proofErr w:type="gramEnd"/>
      <w:r w:rsidRPr="00A23484">
        <w:rPr>
          <w:sz w:val="28"/>
          <w:szCs w:val="28"/>
        </w:rPr>
        <w:t xml:space="preserve"> x </w:t>
      </w:r>
      <w:proofErr w:type="spellStart"/>
      <w:r w:rsidRPr="00A23484">
        <w:rPr>
          <w:sz w:val="28"/>
          <w:szCs w:val="28"/>
        </w:rPr>
        <w:t>У</w:t>
      </w:r>
      <w:r w:rsidRPr="00A23484">
        <w:rPr>
          <w:sz w:val="28"/>
          <w:szCs w:val="28"/>
          <w:vertAlign w:val="subscript"/>
        </w:rPr>
        <w:t>одоп</w:t>
      </w:r>
      <w:proofErr w:type="spellEnd"/>
      <w:r w:rsidRPr="00A23484">
        <w:rPr>
          <w:sz w:val="28"/>
          <w:szCs w:val="28"/>
        </w:rPr>
        <w:t>, где:</w:t>
      </w:r>
    </w:p>
    <w:p w:rsidR="00374981" w:rsidRPr="00A23484" w:rsidRDefault="00374981" w:rsidP="00374981">
      <w:pPr>
        <w:autoSpaceDE w:val="0"/>
        <w:autoSpaceDN w:val="0"/>
        <w:adjustRightInd w:val="0"/>
        <w:jc w:val="center"/>
        <w:rPr>
          <w:sz w:val="28"/>
          <w:szCs w:val="28"/>
        </w:rPr>
      </w:pPr>
    </w:p>
    <w:p w:rsidR="00A23484" w:rsidRPr="00A23484" w:rsidRDefault="00A23484" w:rsidP="00AD681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тпр</w:t>
      </w:r>
      <w:proofErr w:type="gramStart"/>
      <w:r w:rsidRPr="00A23484">
        <w:rPr>
          <w:sz w:val="28"/>
          <w:szCs w:val="28"/>
          <w:vertAlign w:val="subscript"/>
        </w:rPr>
        <w:t>i</w:t>
      </w:r>
      <w:proofErr w:type="spellEnd"/>
      <w:proofErr w:type="gramEnd"/>
      <w:r w:rsidR="009B3CA8">
        <w:rPr>
          <w:sz w:val="28"/>
          <w:szCs w:val="28"/>
          <w:vertAlign w:val="subscript"/>
        </w:rPr>
        <w:t xml:space="preserve"> </w:t>
      </w:r>
      <w:r w:rsidR="00374981">
        <w:rPr>
          <w:sz w:val="28"/>
          <w:szCs w:val="28"/>
        </w:rPr>
        <w:t>–</w:t>
      </w:r>
      <w:r w:rsidRPr="00A23484">
        <w:rPr>
          <w:sz w:val="28"/>
          <w:szCs w:val="28"/>
        </w:rPr>
        <w:t xml:space="preserve"> сметная стоимость проектной документации и строительства</w:t>
      </w:r>
      <w:r w:rsidR="00B97E30">
        <w:rPr>
          <w:sz w:val="28"/>
          <w:szCs w:val="28"/>
        </w:rPr>
        <w:br/>
      </w:r>
      <w:r w:rsidRPr="00A23484">
        <w:rPr>
          <w:sz w:val="28"/>
          <w:szCs w:val="28"/>
        </w:rPr>
        <w:t>в соответствии с положительным заключением государственной экспертизы проектной документации на строительство многоквартирного дома в рамках заяв</w:t>
      </w:r>
      <w:r w:rsidR="00050FBB">
        <w:rPr>
          <w:sz w:val="28"/>
          <w:szCs w:val="28"/>
        </w:rPr>
        <w:t>о</w:t>
      </w:r>
      <w:r w:rsidRPr="00A23484">
        <w:rPr>
          <w:sz w:val="28"/>
          <w:szCs w:val="28"/>
        </w:rPr>
        <w:t xml:space="preserve">к муниципального образования Кировской области. </w:t>
      </w:r>
      <w:proofErr w:type="gramStart"/>
      <w:r w:rsidRPr="00A23484">
        <w:rPr>
          <w:sz w:val="28"/>
          <w:szCs w:val="28"/>
        </w:rPr>
        <w:t>Если на момент определения объема дополнительных средств областного бюджета, выделяемых муниципальному образованию Кировской области, реализующему Программу путем строительства многоквартирного дома, отсутствует положительное заключение государственной экспертизы проектной документации на строительство многоквартирного дома, за сметную стоимость проектной документации и строительства принимается стоимость проектной документации и строительства многоквартирных домов при определении начальной (максимальной) цены муниципального контракта в соответствии</w:t>
      </w:r>
      <w:r w:rsidR="00B97E30">
        <w:rPr>
          <w:sz w:val="28"/>
          <w:szCs w:val="28"/>
        </w:rPr>
        <w:br/>
      </w:r>
      <w:r w:rsidRPr="00A23484">
        <w:rPr>
          <w:sz w:val="28"/>
          <w:szCs w:val="28"/>
        </w:rPr>
        <w:t>с Федеральным законом от 05.04.2013</w:t>
      </w:r>
      <w:proofErr w:type="gramEnd"/>
      <w:r w:rsidR="005E43CC">
        <w:rPr>
          <w:sz w:val="28"/>
          <w:szCs w:val="28"/>
        </w:rPr>
        <w:t xml:space="preserve"> </w:t>
      </w:r>
      <w:r w:rsidR="00B479DB">
        <w:rPr>
          <w:sz w:val="28"/>
          <w:szCs w:val="28"/>
        </w:rPr>
        <w:t>№</w:t>
      </w:r>
      <w:r w:rsidRPr="00A23484">
        <w:rPr>
          <w:sz w:val="28"/>
          <w:szCs w:val="28"/>
        </w:rPr>
        <w:t xml:space="preserve"> 44-ФЗ </w:t>
      </w:r>
      <w:r w:rsidR="00B479DB">
        <w:rPr>
          <w:sz w:val="28"/>
          <w:szCs w:val="28"/>
        </w:rPr>
        <w:t>«</w:t>
      </w:r>
      <w:r w:rsidRPr="00A23484">
        <w:rPr>
          <w:sz w:val="28"/>
          <w:szCs w:val="28"/>
        </w:rPr>
        <w:t>О контрактной системе</w:t>
      </w:r>
      <w:r w:rsidR="00B97E30">
        <w:rPr>
          <w:sz w:val="28"/>
          <w:szCs w:val="28"/>
        </w:rPr>
        <w:br/>
      </w:r>
      <w:r w:rsidRPr="00A23484">
        <w:rPr>
          <w:sz w:val="28"/>
          <w:szCs w:val="28"/>
        </w:rPr>
        <w:t>в сфере закупок товаров, работ, услуг для обеспечения государственных</w:t>
      </w:r>
      <w:r w:rsidR="00B97E30">
        <w:rPr>
          <w:sz w:val="28"/>
          <w:szCs w:val="28"/>
        </w:rPr>
        <w:br/>
      </w:r>
      <w:r w:rsidRPr="00A23484">
        <w:rPr>
          <w:sz w:val="28"/>
          <w:szCs w:val="28"/>
        </w:rPr>
        <w:t>и муниципальных нужд</w:t>
      </w:r>
      <w:r w:rsidR="00B97E30">
        <w:rPr>
          <w:sz w:val="28"/>
          <w:szCs w:val="28"/>
        </w:rPr>
        <w:t>»</w:t>
      </w:r>
      <w:r w:rsidRPr="00A23484">
        <w:rPr>
          <w:sz w:val="28"/>
          <w:szCs w:val="28"/>
        </w:rPr>
        <w:t xml:space="preserve"> (далее </w:t>
      </w:r>
      <w:r w:rsidR="00B479DB">
        <w:rPr>
          <w:sz w:val="28"/>
          <w:szCs w:val="28"/>
        </w:rPr>
        <w:t xml:space="preserve">– </w:t>
      </w:r>
      <w:r w:rsidRPr="00A23484">
        <w:rPr>
          <w:sz w:val="28"/>
          <w:szCs w:val="28"/>
        </w:rPr>
        <w:t xml:space="preserve">Федеральный закон от 05.04.2013 </w:t>
      </w:r>
      <w:r w:rsidR="00B97E30">
        <w:rPr>
          <w:sz w:val="28"/>
          <w:szCs w:val="28"/>
        </w:rPr>
        <w:t>№</w:t>
      </w:r>
      <w:r w:rsidRPr="00A23484">
        <w:rPr>
          <w:sz w:val="28"/>
          <w:szCs w:val="28"/>
        </w:rPr>
        <w:t xml:space="preserve"> 44-ФЗ). </w:t>
      </w:r>
      <w:proofErr w:type="gramStart"/>
      <w:r w:rsidRPr="00A23484">
        <w:rPr>
          <w:sz w:val="28"/>
          <w:szCs w:val="28"/>
        </w:rPr>
        <w:t xml:space="preserve">При этом объем дополнительных средств областного бюджета, выделяемых муниципальному образованию Кировской области, реализующему Программу путем строительства многоквартирного дома, подлежит уточнению после получения положительного заключения государственной экспертизы проектной документации на строительство многоквартирного дома в ходе </w:t>
      </w:r>
      <w:r w:rsidRPr="00A23484">
        <w:rPr>
          <w:sz w:val="28"/>
          <w:szCs w:val="28"/>
        </w:rPr>
        <w:lastRenderedPageBreak/>
        <w:t>исполнения муниципального контракта или после внесения изменений в смету муниципального контракта в результате выявленного в процессе исполнения контракта существенного возрастания суммарной стоимости строительства</w:t>
      </w:r>
      <w:r w:rsidR="00B97E30">
        <w:rPr>
          <w:sz w:val="28"/>
          <w:szCs w:val="28"/>
        </w:rPr>
        <w:br/>
      </w:r>
      <w:r w:rsidRPr="00A23484">
        <w:rPr>
          <w:sz w:val="28"/>
          <w:szCs w:val="28"/>
        </w:rPr>
        <w:t>в связи с</w:t>
      </w:r>
      <w:proofErr w:type="gramEnd"/>
      <w:r w:rsidRPr="00A23484">
        <w:rPr>
          <w:sz w:val="28"/>
          <w:szCs w:val="28"/>
        </w:rPr>
        <w:t xml:space="preserve"> ростом стоимости строительных ресурсов в соответствии</w:t>
      </w:r>
      <w:r w:rsidR="00B97E30">
        <w:rPr>
          <w:sz w:val="28"/>
          <w:szCs w:val="28"/>
        </w:rPr>
        <w:br/>
      </w:r>
      <w:r w:rsidRPr="00A23484">
        <w:rPr>
          <w:sz w:val="28"/>
          <w:szCs w:val="28"/>
        </w:rPr>
        <w:t xml:space="preserve">с Методикой составления сметы контракта, предметом которого являются строительство, реконструкция объектов капитального строительства, утвержденной приказом Министерства строительства и жилищно-коммунального хозяйства Российской Федерации от 23.12.2019 </w:t>
      </w:r>
      <w:r w:rsidR="00B479DB">
        <w:rPr>
          <w:sz w:val="28"/>
          <w:szCs w:val="28"/>
        </w:rPr>
        <w:t>№ 841/</w:t>
      </w:r>
      <w:proofErr w:type="spellStart"/>
      <w:proofErr w:type="gramStart"/>
      <w:r w:rsidR="00B479DB">
        <w:rPr>
          <w:sz w:val="28"/>
          <w:szCs w:val="28"/>
        </w:rPr>
        <w:t>пр</w:t>
      </w:r>
      <w:proofErr w:type="spellEnd"/>
      <w:proofErr w:type="gramEnd"/>
      <w:r w:rsidR="00B97E30">
        <w:rPr>
          <w:sz w:val="28"/>
          <w:szCs w:val="28"/>
        </w:rPr>
        <w:br/>
      </w:r>
      <w:r w:rsidR="00B479DB">
        <w:rPr>
          <w:sz w:val="28"/>
          <w:szCs w:val="28"/>
        </w:rPr>
        <w:t>«</w:t>
      </w:r>
      <w:r w:rsidRPr="00A23484">
        <w:rPr>
          <w:sz w:val="28"/>
          <w:szCs w:val="28"/>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B479DB">
        <w:rPr>
          <w:sz w:val="28"/>
          <w:szCs w:val="28"/>
        </w:rPr>
        <w:t>»</w:t>
      </w:r>
      <w:r w:rsidRPr="00A23484">
        <w:rPr>
          <w:sz w:val="28"/>
          <w:szCs w:val="28"/>
        </w:rPr>
        <w:t xml:space="preserve">. При реализации муниципальным образованием Кировской области Программы только путем приобретения жилых помещений </w:t>
      </w:r>
      <w:proofErr w:type="spellStart"/>
      <w:r w:rsidRPr="00A23484">
        <w:rPr>
          <w:sz w:val="28"/>
          <w:szCs w:val="28"/>
        </w:rPr>
        <w:t>С</w:t>
      </w:r>
      <w:r w:rsidRPr="00A23484">
        <w:rPr>
          <w:sz w:val="28"/>
          <w:szCs w:val="28"/>
          <w:vertAlign w:val="subscript"/>
        </w:rPr>
        <w:t>тпрi</w:t>
      </w:r>
      <w:proofErr w:type="spellEnd"/>
      <w:r w:rsidRPr="00A23484">
        <w:rPr>
          <w:sz w:val="28"/>
          <w:szCs w:val="28"/>
        </w:rPr>
        <w:t xml:space="preserve"> </w:t>
      </w:r>
      <w:proofErr w:type="gramStart"/>
      <w:r w:rsidRPr="00A23484">
        <w:rPr>
          <w:sz w:val="28"/>
          <w:szCs w:val="28"/>
        </w:rPr>
        <w:t>равна</w:t>
      </w:r>
      <w:proofErr w:type="gramEnd"/>
      <w:r w:rsidRPr="00A23484">
        <w:rPr>
          <w:sz w:val="28"/>
          <w:szCs w:val="28"/>
        </w:rPr>
        <w:t xml:space="preserve"> нулю</w:t>
      </w:r>
      <w:r w:rsidR="004010C1">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рын</w:t>
      </w:r>
      <w:proofErr w:type="gramStart"/>
      <w:r w:rsidR="001D354E">
        <w:rPr>
          <w:sz w:val="28"/>
          <w:szCs w:val="28"/>
          <w:vertAlign w:val="subscript"/>
          <w:lang w:val="en-US"/>
        </w:rPr>
        <w:t>i</w:t>
      </w:r>
      <w:proofErr w:type="spellEnd"/>
      <w:proofErr w:type="gramEnd"/>
      <w:r w:rsidR="009B3CA8">
        <w:rPr>
          <w:sz w:val="28"/>
          <w:szCs w:val="28"/>
          <w:vertAlign w:val="subscript"/>
        </w:rPr>
        <w:t xml:space="preserve"> </w:t>
      </w:r>
      <w:r w:rsidR="00374981">
        <w:rPr>
          <w:sz w:val="28"/>
          <w:szCs w:val="28"/>
        </w:rPr>
        <w:t>–</w:t>
      </w:r>
      <w:r w:rsidRPr="00A23484">
        <w:rPr>
          <w:sz w:val="28"/>
          <w:szCs w:val="28"/>
        </w:rPr>
        <w:t xml:space="preserve"> стоимость приобретения жилых помещений на основании информации о рыночных ценах на рынке жилья муниципального образования Кировской области при определении начальной (максимальной) цены муниципального контракта в соответствии с Федеральным законом</w:t>
      </w:r>
      <w:r w:rsidR="00B97E30">
        <w:rPr>
          <w:sz w:val="28"/>
          <w:szCs w:val="28"/>
        </w:rPr>
        <w:br/>
      </w:r>
      <w:r w:rsidRPr="00A23484">
        <w:rPr>
          <w:sz w:val="28"/>
          <w:szCs w:val="28"/>
        </w:rPr>
        <w:t xml:space="preserve">от 05.04.2013 </w:t>
      </w:r>
      <w:r w:rsidR="00B97E30">
        <w:rPr>
          <w:sz w:val="28"/>
          <w:szCs w:val="28"/>
        </w:rPr>
        <w:t>№</w:t>
      </w:r>
      <w:r w:rsidRPr="00A23484">
        <w:rPr>
          <w:sz w:val="28"/>
          <w:szCs w:val="28"/>
        </w:rPr>
        <w:t xml:space="preserve"> 44-ФЗ. При реализации муниципальным образованием Кировской области Программы только путем строительства многоквартирных домов </w:t>
      </w:r>
      <w:proofErr w:type="spellStart"/>
      <w:r w:rsidRPr="00A23484">
        <w:rPr>
          <w:sz w:val="28"/>
          <w:szCs w:val="28"/>
        </w:rPr>
        <w:t>С</w:t>
      </w:r>
      <w:r w:rsidRPr="00A23484">
        <w:rPr>
          <w:sz w:val="28"/>
          <w:szCs w:val="28"/>
          <w:vertAlign w:val="subscript"/>
        </w:rPr>
        <w:t>рын</w:t>
      </w:r>
      <w:r w:rsidR="0037344E">
        <w:rPr>
          <w:sz w:val="28"/>
          <w:szCs w:val="28"/>
          <w:vertAlign w:val="subscript"/>
          <w:lang w:val="en-US"/>
        </w:rPr>
        <w:t>i</w:t>
      </w:r>
      <w:proofErr w:type="spellEnd"/>
      <w:r w:rsidR="009B3CA8">
        <w:rPr>
          <w:sz w:val="28"/>
          <w:szCs w:val="28"/>
          <w:vertAlign w:val="subscript"/>
        </w:rPr>
        <w:t xml:space="preserve"> </w:t>
      </w:r>
      <w:proofErr w:type="gramStart"/>
      <w:r w:rsidRPr="00A23484">
        <w:rPr>
          <w:sz w:val="28"/>
          <w:szCs w:val="28"/>
        </w:rPr>
        <w:t>равна</w:t>
      </w:r>
      <w:proofErr w:type="gramEnd"/>
      <w:r w:rsidRPr="00A23484">
        <w:rPr>
          <w:sz w:val="28"/>
          <w:szCs w:val="28"/>
        </w:rPr>
        <w:t xml:space="preserve"> нулю</w:t>
      </w:r>
      <w:r w:rsidR="004010C1">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возм</w:t>
      </w:r>
      <w:proofErr w:type="gramStart"/>
      <w:r w:rsidR="0037344E">
        <w:rPr>
          <w:sz w:val="28"/>
          <w:szCs w:val="28"/>
          <w:vertAlign w:val="subscript"/>
          <w:lang w:val="en-US"/>
        </w:rPr>
        <w:t>i</w:t>
      </w:r>
      <w:proofErr w:type="spellEnd"/>
      <w:proofErr w:type="gramEnd"/>
      <w:r w:rsidR="009B3CA8">
        <w:rPr>
          <w:sz w:val="28"/>
          <w:szCs w:val="28"/>
          <w:vertAlign w:val="subscript"/>
        </w:rPr>
        <w:t xml:space="preserve"> </w:t>
      </w:r>
      <w:r w:rsidR="00374981">
        <w:rPr>
          <w:sz w:val="28"/>
          <w:szCs w:val="28"/>
        </w:rPr>
        <w:t>–</w:t>
      </w:r>
      <w:r w:rsidRPr="00A23484">
        <w:rPr>
          <w:sz w:val="28"/>
          <w:szCs w:val="28"/>
        </w:rPr>
        <w:t xml:space="preserve"> размер возмещения за изымаемое жилое помещение, определяемый специализированной оценочной организацией в соответствии</w:t>
      </w:r>
      <w:r w:rsidR="00C559D6">
        <w:rPr>
          <w:sz w:val="28"/>
          <w:szCs w:val="28"/>
        </w:rPr>
        <w:br/>
      </w:r>
      <w:r w:rsidRPr="00A23484">
        <w:rPr>
          <w:sz w:val="28"/>
          <w:szCs w:val="28"/>
        </w:rPr>
        <w:t>с частью 7 статьи 32 Жилищного кодекса Российской Федерации.</w:t>
      </w:r>
    </w:p>
    <w:p w:rsidR="00A23484" w:rsidRPr="00A23484" w:rsidRDefault="00A23484" w:rsidP="00AD6811">
      <w:pPr>
        <w:autoSpaceDE w:val="0"/>
        <w:autoSpaceDN w:val="0"/>
        <w:adjustRightInd w:val="0"/>
        <w:spacing w:line="360" w:lineRule="auto"/>
        <w:ind w:firstLine="709"/>
        <w:jc w:val="both"/>
        <w:rPr>
          <w:sz w:val="28"/>
          <w:szCs w:val="28"/>
        </w:rPr>
      </w:pPr>
      <w:r w:rsidRPr="00A23484">
        <w:rPr>
          <w:sz w:val="28"/>
          <w:szCs w:val="28"/>
        </w:rPr>
        <w:t>В случае если размер возмещения за изымаемое жилое помещение, определяемый специализированной оценочной организацией в соответствии</w:t>
      </w:r>
      <w:r w:rsidR="00AC0234">
        <w:rPr>
          <w:sz w:val="28"/>
          <w:szCs w:val="28"/>
        </w:rPr>
        <w:br/>
      </w:r>
      <w:r w:rsidRPr="00A23484">
        <w:rPr>
          <w:sz w:val="28"/>
          <w:szCs w:val="28"/>
        </w:rPr>
        <w:t xml:space="preserve">с частью 7 статьи 32 Жилищного кодекса Российской Федерации, меньше </w:t>
      </w:r>
      <w:r w:rsidRPr="00A23484">
        <w:rPr>
          <w:sz w:val="28"/>
          <w:szCs w:val="28"/>
        </w:rPr>
        <w:lastRenderedPageBreak/>
        <w:t>объема финансирования (</w:t>
      </w:r>
      <w:proofErr w:type="spellStart"/>
      <w:r w:rsidRPr="00A23484">
        <w:rPr>
          <w:sz w:val="28"/>
          <w:szCs w:val="28"/>
        </w:rPr>
        <w:t>S</w:t>
      </w:r>
      <w:r w:rsidRPr="00A23484">
        <w:rPr>
          <w:sz w:val="28"/>
          <w:szCs w:val="28"/>
          <w:vertAlign w:val="subscript"/>
        </w:rPr>
        <w:t>мкд</w:t>
      </w:r>
      <w:proofErr w:type="spellEnd"/>
      <w:r w:rsidR="00374981">
        <w:rPr>
          <w:sz w:val="28"/>
          <w:szCs w:val="28"/>
        </w:rPr>
        <w:t> x </w:t>
      </w:r>
      <w:proofErr w:type="spellStart"/>
      <w:proofErr w:type="gramStart"/>
      <w:r w:rsidRPr="00A23484">
        <w:rPr>
          <w:sz w:val="28"/>
          <w:szCs w:val="28"/>
        </w:rPr>
        <w:t>С</w:t>
      </w:r>
      <w:r w:rsidRPr="00A23484">
        <w:rPr>
          <w:sz w:val="28"/>
          <w:szCs w:val="28"/>
          <w:vertAlign w:val="subscript"/>
        </w:rPr>
        <w:t>т</w:t>
      </w:r>
      <w:proofErr w:type="spellEnd"/>
      <w:proofErr w:type="gramEnd"/>
      <w:r w:rsidRPr="00A23484">
        <w:rPr>
          <w:sz w:val="28"/>
          <w:szCs w:val="28"/>
        </w:rPr>
        <w:t>), определенного в соответствии</w:t>
      </w:r>
      <w:r w:rsidR="00AC0234">
        <w:rPr>
          <w:sz w:val="28"/>
          <w:szCs w:val="28"/>
        </w:rPr>
        <w:br/>
      </w:r>
      <w:r w:rsidRPr="00A23484">
        <w:rPr>
          <w:sz w:val="28"/>
          <w:szCs w:val="28"/>
        </w:rPr>
        <w:t xml:space="preserve">с подпунктом 6.5.2, значение </w:t>
      </w:r>
      <w:proofErr w:type="spellStart"/>
      <w:r w:rsidRPr="00A23484">
        <w:rPr>
          <w:sz w:val="28"/>
          <w:szCs w:val="28"/>
        </w:rPr>
        <w:t>С</w:t>
      </w:r>
      <w:r w:rsidRPr="00A23484">
        <w:rPr>
          <w:sz w:val="28"/>
          <w:szCs w:val="28"/>
          <w:vertAlign w:val="subscript"/>
        </w:rPr>
        <w:t>возм</w:t>
      </w:r>
      <w:proofErr w:type="spellEnd"/>
      <w:r w:rsidRPr="00A23484">
        <w:rPr>
          <w:sz w:val="28"/>
          <w:szCs w:val="28"/>
        </w:rPr>
        <w:t xml:space="preserve"> принимается равным нулю</w:t>
      </w:r>
      <w:r w:rsidR="004010C1">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spellStart"/>
      <w:proofErr w:type="gramStart"/>
      <w:r w:rsidRPr="00A23484">
        <w:rPr>
          <w:sz w:val="28"/>
          <w:szCs w:val="28"/>
        </w:rPr>
        <w:t>S</w:t>
      </w:r>
      <w:proofErr w:type="gramEnd"/>
      <w:r w:rsidRPr="00A23484">
        <w:rPr>
          <w:sz w:val="28"/>
          <w:szCs w:val="28"/>
          <w:vertAlign w:val="subscript"/>
        </w:rPr>
        <w:t>мкд</w:t>
      </w:r>
      <w:r w:rsidR="0037344E">
        <w:rPr>
          <w:sz w:val="28"/>
          <w:szCs w:val="28"/>
          <w:vertAlign w:val="subscript"/>
          <w:lang w:val="en-US"/>
        </w:rPr>
        <w:t>i</w:t>
      </w:r>
      <w:proofErr w:type="spellEnd"/>
      <w:r w:rsidR="00374981">
        <w:rPr>
          <w:sz w:val="28"/>
          <w:szCs w:val="28"/>
        </w:rPr>
        <w:t xml:space="preserve"> –</w:t>
      </w:r>
      <w:r w:rsidRPr="00A23484">
        <w:rPr>
          <w:sz w:val="28"/>
          <w:szCs w:val="28"/>
        </w:rPr>
        <w:t xml:space="preserve"> площадь аварийных жилых помещений, планируемых</w:t>
      </w:r>
      <w:r w:rsidR="00AC0234">
        <w:rPr>
          <w:sz w:val="28"/>
          <w:szCs w:val="28"/>
        </w:rPr>
        <w:br/>
      </w:r>
      <w:r w:rsidRPr="00A23484">
        <w:rPr>
          <w:sz w:val="28"/>
          <w:szCs w:val="28"/>
        </w:rPr>
        <w:t>для расселения граждан в построенные многоквартирные жилые дома,</w:t>
      </w:r>
      <w:r w:rsidR="00AC0234">
        <w:rPr>
          <w:sz w:val="28"/>
          <w:szCs w:val="28"/>
        </w:rPr>
        <w:br/>
      </w:r>
      <w:r w:rsidRPr="00A23484">
        <w:rPr>
          <w:sz w:val="28"/>
          <w:szCs w:val="28"/>
        </w:rPr>
        <w:t>в рамках заяв</w:t>
      </w:r>
      <w:r w:rsidR="00050FBB">
        <w:rPr>
          <w:sz w:val="28"/>
          <w:szCs w:val="28"/>
        </w:rPr>
        <w:t>ок</w:t>
      </w:r>
      <w:r w:rsidRPr="00A23484">
        <w:rPr>
          <w:sz w:val="28"/>
          <w:szCs w:val="28"/>
        </w:rPr>
        <w:t xml:space="preserve"> муниципального образования Кировской области</w:t>
      </w:r>
      <w:r w:rsidR="004010C1">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spellStart"/>
      <w:proofErr w:type="gramStart"/>
      <w:r w:rsidRPr="00A23484">
        <w:rPr>
          <w:sz w:val="28"/>
          <w:szCs w:val="28"/>
        </w:rPr>
        <w:t>С</w:t>
      </w:r>
      <w:r w:rsidRPr="00A23484">
        <w:rPr>
          <w:sz w:val="28"/>
          <w:szCs w:val="28"/>
          <w:vertAlign w:val="subscript"/>
        </w:rPr>
        <w:t>т</w:t>
      </w:r>
      <w:proofErr w:type="spellEnd"/>
      <w:proofErr w:type="gramEnd"/>
      <w:r w:rsidR="009B3CA8">
        <w:rPr>
          <w:sz w:val="28"/>
          <w:szCs w:val="28"/>
          <w:vertAlign w:val="subscript"/>
        </w:rPr>
        <w:t xml:space="preserve"> </w:t>
      </w:r>
      <w:r w:rsidR="00374981">
        <w:rPr>
          <w:sz w:val="28"/>
          <w:szCs w:val="28"/>
        </w:rPr>
        <w:t>–</w:t>
      </w:r>
      <w:r w:rsidRPr="00A23484">
        <w:rPr>
          <w:sz w:val="28"/>
          <w:szCs w:val="28"/>
        </w:rPr>
        <w:t xml:space="preserve"> стоимость 1 кв. метра жилого помещения на дату подачи заяв</w:t>
      </w:r>
      <w:r w:rsidR="00050FBB">
        <w:rPr>
          <w:sz w:val="28"/>
          <w:szCs w:val="28"/>
        </w:rPr>
        <w:t>к</w:t>
      </w:r>
      <w:r w:rsidR="00C72E95">
        <w:rPr>
          <w:sz w:val="28"/>
          <w:szCs w:val="28"/>
        </w:rPr>
        <w:t>и</w:t>
      </w:r>
      <w:r w:rsidR="00AC0234">
        <w:rPr>
          <w:sz w:val="28"/>
          <w:szCs w:val="28"/>
        </w:rPr>
        <w:br/>
      </w:r>
      <w:r w:rsidRPr="00A23484">
        <w:rPr>
          <w:sz w:val="28"/>
          <w:szCs w:val="28"/>
        </w:rPr>
        <w:t>в Фонд (по заявкам 2019, 2020, 2021 годов) или расчетная стоимость</w:t>
      </w:r>
      <w:r w:rsidR="00AC0234">
        <w:rPr>
          <w:sz w:val="28"/>
          <w:szCs w:val="28"/>
        </w:rPr>
        <w:br/>
      </w:r>
      <w:r w:rsidRPr="00A23484">
        <w:rPr>
          <w:sz w:val="28"/>
          <w:szCs w:val="28"/>
        </w:rPr>
        <w:t>1 кв. метра общей площади жилого помещения в размере 36</w:t>
      </w:r>
      <w:r w:rsidR="00374981">
        <w:rPr>
          <w:sz w:val="28"/>
          <w:szCs w:val="28"/>
        </w:rPr>
        <w:t> </w:t>
      </w:r>
      <w:r w:rsidRPr="00A23484">
        <w:rPr>
          <w:sz w:val="28"/>
          <w:szCs w:val="28"/>
        </w:rPr>
        <w:t>974,3 рубля</w:t>
      </w:r>
      <w:r w:rsidR="00C559D6">
        <w:rPr>
          <w:sz w:val="28"/>
          <w:szCs w:val="28"/>
        </w:rPr>
        <w:br/>
      </w:r>
      <w:r w:rsidRPr="00A23484">
        <w:rPr>
          <w:sz w:val="28"/>
          <w:szCs w:val="28"/>
        </w:rPr>
        <w:t>на дату подачи заяв</w:t>
      </w:r>
      <w:r w:rsidR="00050FBB">
        <w:rPr>
          <w:sz w:val="28"/>
          <w:szCs w:val="28"/>
        </w:rPr>
        <w:t>к</w:t>
      </w:r>
      <w:r w:rsidR="00C72E95">
        <w:rPr>
          <w:sz w:val="28"/>
          <w:szCs w:val="28"/>
        </w:rPr>
        <w:t>и</w:t>
      </w:r>
      <w:r w:rsidRPr="00A23484">
        <w:rPr>
          <w:sz w:val="28"/>
          <w:szCs w:val="28"/>
        </w:rPr>
        <w:t xml:space="preserve"> 2022 года в Фонд или в случае расходования средств Фонда</w:t>
      </w:r>
      <w:r w:rsidR="00C559D6">
        <w:rPr>
          <w:sz w:val="28"/>
          <w:szCs w:val="28"/>
        </w:rPr>
        <w:t xml:space="preserve"> </w:t>
      </w:r>
      <w:r w:rsidRPr="00A23484">
        <w:rPr>
          <w:sz w:val="28"/>
          <w:szCs w:val="28"/>
        </w:rPr>
        <w:t>и областного бюджета, перераспределенных в соответствии с Порядком использования неизрасходованных денежных средств, в размере,</w:t>
      </w:r>
      <w:r w:rsidR="00AC0234">
        <w:rPr>
          <w:sz w:val="28"/>
          <w:szCs w:val="28"/>
        </w:rPr>
        <w:br/>
      </w:r>
      <w:r w:rsidRPr="00A23484">
        <w:rPr>
          <w:sz w:val="28"/>
          <w:szCs w:val="28"/>
        </w:rPr>
        <w:t>не превышающем стоимости 1 кв. метра жилого помещения на последний квартал, предшествующий заключению муниципального контракта</w:t>
      </w:r>
      <w:r w:rsidR="004010C1">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gramStart"/>
      <w:r w:rsidRPr="00A23484">
        <w:rPr>
          <w:sz w:val="28"/>
          <w:szCs w:val="28"/>
        </w:rPr>
        <w:t>К</w:t>
      </w:r>
      <w:proofErr w:type="gramEnd"/>
      <w:r w:rsidR="009B3CA8">
        <w:rPr>
          <w:sz w:val="28"/>
          <w:szCs w:val="28"/>
        </w:rPr>
        <w:t xml:space="preserve"> </w:t>
      </w:r>
      <w:r w:rsidR="00374981">
        <w:rPr>
          <w:sz w:val="28"/>
          <w:szCs w:val="28"/>
        </w:rPr>
        <w:t>–</w:t>
      </w:r>
      <w:r w:rsidR="009B3CA8">
        <w:rPr>
          <w:sz w:val="28"/>
          <w:szCs w:val="28"/>
        </w:rPr>
        <w:t xml:space="preserve"> </w:t>
      </w:r>
      <w:proofErr w:type="gramStart"/>
      <w:r w:rsidRPr="00A23484">
        <w:rPr>
          <w:sz w:val="28"/>
          <w:szCs w:val="28"/>
        </w:rPr>
        <w:t>коэффициент</w:t>
      </w:r>
      <w:proofErr w:type="gramEnd"/>
      <w:r w:rsidRPr="00A23484">
        <w:rPr>
          <w:sz w:val="28"/>
          <w:szCs w:val="28"/>
        </w:rPr>
        <w:t>, применяемый для муниципальных образований Кировской области, который равен:</w:t>
      </w:r>
    </w:p>
    <w:p w:rsidR="00A23484" w:rsidRPr="00A23484" w:rsidRDefault="00A23484" w:rsidP="00AD6811">
      <w:pPr>
        <w:autoSpaceDE w:val="0"/>
        <w:autoSpaceDN w:val="0"/>
        <w:adjustRightInd w:val="0"/>
        <w:spacing w:line="360" w:lineRule="auto"/>
        <w:ind w:firstLine="709"/>
        <w:jc w:val="both"/>
        <w:rPr>
          <w:sz w:val="28"/>
          <w:szCs w:val="28"/>
        </w:rPr>
      </w:pPr>
      <w:r w:rsidRPr="00A23484">
        <w:rPr>
          <w:sz w:val="28"/>
          <w:szCs w:val="28"/>
        </w:rPr>
        <w:t xml:space="preserve">0,794 </w:t>
      </w:r>
      <w:r w:rsidR="00374981">
        <w:rPr>
          <w:sz w:val="28"/>
          <w:szCs w:val="28"/>
        </w:rPr>
        <w:t>–</w:t>
      </w:r>
      <w:r w:rsidRPr="00A23484">
        <w:rPr>
          <w:sz w:val="28"/>
          <w:szCs w:val="28"/>
        </w:rPr>
        <w:t xml:space="preserve"> для городских, муниципальных округов и муниципальных районов Кировской области, уровень расчетной бюджетной обеспеченности которых составляет более 1, а также поселений, входящих в состав муниципальных районов Кировской области, уровень расчетной бюджетной обеспеченности которых составляет более 1,</w:t>
      </w:r>
    </w:p>
    <w:p w:rsidR="00A23484" w:rsidRDefault="00A23484" w:rsidP="00AD6811">
      <w:pPr>
        <w:autoSpaceDE w:val="0"/>
        <w:autoSpaceDN w:val="0"/>
        <w:adjustRightInd w:val="0"/>
        <w:spacing w:line="360" w:lineRule="auto"/>
        <w:ind w:firstLine="709"/>
        <w:jc w:val="both"/>
        <w:rPr>
          <w:sz w:val="28"/>
          <w:szCs w:val="28"/>
        </w:rPr>
      </w:pPr>
      <w:r w:rsidRPr="00A23484">
        <w:rPr>
          <w:sz w:val="28"/>
          <w:szCs w:val="28"/>
        </w:rPr>
        <w:t xml:space="preserve">0,95 </w:t>
      </w:r>
      <w:r w:rsidR="00374981">
        <w:rPr>
          <w:sz w:val="28"/>
          <w:szCs w:val="28"/>
        </w:rPr>
        <w:t>–</w:t>
      </w:r>
      <w:r w:rsidRPr="00A23484">
        <w:rPr>
          <w:sz w:val="28"/>
          <w:szCs w:val="28"/>
        </w:rPr>
        <w:t xml:space="preserve"> для городских, муниципальных округов и муниципальных районов Кировской области, уровень расчетной бюджетной обеспеченности которых составляет менее 1, а также поселений, входящих в состав муниципальных районов Кировской области, уровень расчетной бюджетной обеспеченности которых составляет менее 1</w:t>
      </w:r>
      <w:r w:rsidR="00A276C8">
        <w:rPr>
          <w:sz w:val="28"/>
          <w:szCs w:val="28"/>
        </w:rPr>
        <w:t>,</w:t>
      </w:r>
    </w:p>
    <w:p w:rsidR="00A60002" w:rsidRPr="00A23484" w:rsidRDefault="00A60002" w:rsidP="00AD6811">
      <w:pPr>
        <w:autoSpaceDE w:val="0"/>
        <w:autoSpaceDN w:val="0"/>
        <w:adjustRightInd w:val="0"/>
        <w:spacing w:line="360" w:lineRule="auto"/>
        <w:ind w:firstLine="709"/>
        <w:jc w:val="both"/>
        <w:rPr>
          <w:sz w:val="28"/>
          <w:szCs w:val="28"/>
        </w:rPr>
      </w:pPr>
      <w:r w:rsidRPr="00C72E95">
        <w:rPr>
          <w:sz w:val="28"/>
          <w:szCs w:val="28"/>
        </w:rPr>
        <w:t xml:space="preserve">1 – </w:t>
      </w:r>
      <w:r w:rsidR="004D3B56" w:rsidRPr="00C72E95">
        <w:rPr>
          <w:sz w:val="28"/>
          <w:szCs w:val="28"/>
        </w:rPr>
        <w:t>для городских, муниципальных округов и муниципальных районов Кировской области</w:t>
      </w:r>
      <w:r w:rsidR="00A00950" w:rsidRPr="00C72E95">
        <w:rPr>
          <w:sz w:val="28"/>
          <w:szCs w:val="28"/>
        </w:rPr>
        <w:t>,</w:t>
      </w:r>
      <w:r w:rsidR="004D3B56" w:rsidRPr="00C72E95">
        <w:rPr>
          <w:sz w:val="28"/>
          <w:szCs w:val="28"/>
        </w:rPr>
        <w:t xml:space="preserve"> а также поселений, входящих в состав муниципальных районов Кировской области</w:t>
      </w:r>
      <w:r w:rsidRPr="00C72E95">
        <w:rPr>
          <w:sz w:val="28"/>
          <w:szCs w:val="28"/>
        </w:rPr>
        <w:t>, завершающих</w:t>
      </w:r>
      <w:r w:rsidR="00A00950" w:rsidRPr="00C72E95">
        <w:rPr>
          <w:sz w:val="28"/>
          <w:szCs w:val="28"/>
        </w:rPr>
        <w:t xml:space="preserve"> в 2025 году</w:t>
      </w:r>
      <w:r w:rsidRPr="00C72E95">
        <w:rPr>
          <w:sz w:val="28"/>
          <w:szCs w:val="28"/>
        </w:rPr>
        <w:t xml:space="preserve"> мероприятия Программы</w:t>
      </w:r>
      <w:r w:rsidR="00A276C8">
        <w:rPr>
          <w:sz w:val="28"/>
          <w:szCs w:val="28"/>
        </w:rPr>
        <w:t>,</w:t>
      </w:r>
    </w:p>
    <w:p w:rsidR="00A23484" w:rsidRPr="00A23484" w:rsidRDefault="00A23484" w:rsidP="00AD6811">
      <w:pPr>
        <w:autoSpaceDE w:val="0"/>
        <w:autoSpaceDN w:val="0"/>
        <w:adjustRightInd w:val="0"/>
        <w:spacing w:line="360" w:lineRule="auto"/>
        <w:ind w:firstLine="709"/>
        <w:jc w:val="both"/>
        <w:rPr>
          <w:sz w:val="28"/>
          <w:szCs w:val="28"/>
        </w:rPr>
      </w:pPr>
      <w:proofErr w:type="spellStart"/>
      <w:r w:rsidRPr="00A23484">
        <w:rPr>
          <w:sz w:val="28"/>
          <w:szCs w:val="28"/>
        </w:rPr>
        <w:lastRenderedPageBreak/>
        <w:t>У</w:t>
      </w:r>
      <w:r w:rsidRPr="00A23484">
        <w:rPr>
          <w:sz w:val="28"/>
          <w:szCs w:val="28"/>
          <w:vertAlign w:val="subscript"/>
        </w:rPr>
        <w:t>одоп</w:t>
      </w:r>
      <w:proofErr w:type="spellEnd"/>
      <w:r w:rsidR="009B3CA8">
        <w:rPr>
          <w:sz w:val="28"/>
          <w:szCs w:val="28"/>
          <w:vertAlign w:val="subscript"/>
        </w:rPr>
        <w:t xml:space="preserve"> </w:t>
      </w:r>
      <w:r w:rsidR="00374981">
        <w:rPr>
          <w:sz w:val="28"/>
          <w:szCs w:val="28"/>
        </w:rPr>
        <w:t>–</w:t>
      </w:r>
      <w:r w:rsidRPr="00A23484">
        <w:rPr>
          <w:sz w:val="28"/>
          <w:szCs w:val="28"/>
        </w:rPr>
        <w:t xml:space="preserve"> уровень </w:t>
      </w:r>
      <w:proofErr w:type="spellStart"/>
      <w:r w:rsidRPr="00A23484">
        <w:rPr>
          <w:sz w:val="28"/>
          <w:szCs w:val="28"/>
        </w:rPr>
        <w:t>софинансирования</w:t>
      </w:r>
      <w:proofErr w:type="spellEnd"/>
      <w:r w:rsidRPr="00A23484">
        <w:rPr>
          <w:sz w:val="28"/>
          <w:szCs w:val="28"/>
        </w:rPr>
        <w:t xml:space="preserve"> за счет </w:t>
      </w:r>
      <w:proofErr w:type="gramStart"/>
      <w:r w:rsidRPr="00A23484">
        <w:rPr>
          <w:sz w:val="28"/>
          <w:szCs w:val="28"/>
        </w:rPr>
        <w:t>средств областного бюджета объема расходного обязательства муниципального образования Кировской</w:t>
      </w:r>
      <w:proofErr w:type="gramEnd"/>
      <w:r w:rsidRPr="00A23484">
        <w:rPr>
          <w:sz w:val="28"/>
          <w:szCs w:val="28"/>
        </w:rPr>
        <w:t xml:space="preserve"> области, который равен 99,9%.</w:t>
      </w:r>
    </w:p>
    <w:p w:rsidR="00A23484" w:rsidRPr="00A23484" w:rsidRDefault="00A23484" w:rsidP="00AD6811">
      <w:pPr>
        <w:autoSpaceDE w:val="0"/>
        <w:autoSpaceDN w:val="0"/>
        <w:adjustRightInd w:val="0"/>
        <w:spacing w:line="360" w:lineRule="auto"/>
        <w:ind w:firstLine="709"/>
        <w:jc w:val="both"/>
        <w:rPr>
          <w:sz w:val="28"/>
          <w:szCs w:val="28"/>
        </w:rPr>
      </w:pPr>
      <w:proofErr w:type="gramStart"/>
      <w:r w:rsidRPr="00A23484">
        <w:rPr>
          <w:sz w:val="28"/>
          <w:szCs w:val="28"/>
        </w:rPr>
        <w:t>Дополнительные средства областного бюджета на строительство многоквартирных домов, превышающие объем финансирования заяв</w:t>
      </w:r>
      <w:r w:rsidR="00050FBB">
        <w:rPr>
          <w:sz w:val="28"/>
          <w:szCs w:val="28"/>
        </w:rPr>
        <w:t>о</w:t>
      </w:r>
      <w:r w:rsidRPr="00A23484">
        <w:rPr>
          <w:sz w:val="28"/>
          <w:szCs w:val="28"/>
        </w:rPr>
        <w:t>к муниципального образования Кировской области в рамках долевого финансирования, выделяются муниципальным образованиям Кировской области, обеспечившим подготовку проектной документации на строительство многоквартирного дома, получившей положительное заключение государственной экспертизы проектной документации на строительство многоквартирного дома, и муниципальным образованиям Кировской области, планирующим заключить (заключившим) муниципальный контракт, предметом которого являются одновременно подготовка проектной</w:t>
      </w:r>
      <w:proofErr w:type="gramEnd"/>
      <w:r w:rsidRPr="00A23484">
        <w:rPr>
          <w:sz w:val="28"/>
          <w:szCs w:val="28"/>
        </w:rPr>
        <w:t xml:space="preserve"> документации, выполнение инженерных изысканий и выполнение работ</w:t>
      </w:r>
      <w:r w:rsidR="00AC0234">
        <w:rPr>
          <w:sz w:val="28"/>
          <w:szCs w:val="28"/>
        </w:rPr>
        <w:br/>
      </w:r>
      <w:r w:rsidRPr="00A23484">
        <w:rPr>
          <w:sz w:val="28"/>
          <w:szCs w:val="28"/>
        </w:rPr>
        <w:t>по строительству многоквартирного дома.</w:t>
      </w:r>
    </w:p>
    <w:p w:rsidR="00A23484" w:rsidRPr="00A23484" w:rsidRDefault="00A23484" w:rsidP="00AD6811">
      <w:pPr>
        <w:autoSpaceDE w:val="0"/>
        <w:autoSpaceDN w:val="0"/>
        <w:adjustRightInd w:val="0"/>
        <w:spacing w:line="360" w:lineRule="auto"/>
        <w:ind w:firstLine="709"/>
        <w:jc w:val="both"/>
        <w:rPr>
          <w:sz w:val="28"/>
          <w:szCs w:val="28"/>
        </w:rPr>
      </w:pPr>
      <w:r w:rsidRPr="00A23484">
        <w:rPr>
          <w:sz w:val="28"/>
          <w:szCs w:val="28"/>
        </w:rPr>
        <w:t>Дополнительные средства областного бюджета на приобретение жилых помещений в многоквартирных домах, превышающие объем финансирования заяв</w:t>
      </w:r>
      <w:r w:rsidR="00050FBB">
        <w:rPr>
          <w:sz w:val="28"/>
          <w:szCs w:val="28"/>
        </w:rPr>
        <w:t>ок</w:t>
      </w:r>
      <w:r w:rsidRPr="00A23484">
        <w:rPr>
          <w:sz w:val="28"/>
          <w:szCs w:val="28"/>
        </w:rPr>
        <w:t xml:space="preserve"> муниципального образования Кировской области в рамках долевого финансирования, выделяются при условии представления в министерство администрацией муниципального образования Кировской области расчета начальной (максимальной) цены муниципального контракта в соответствии</w:t>
      </w:r>
      <w:r w:rsidR="00C559D6">
        <w:rPr>
          <w:sz w:val="28"/>
          <w:szCs w:val="28"/>
        </w:rPr>
        <w:br/>
      </w:r>
      <w:r w:rsidRPr="00A23484">
        <w:rPr>
          <w:sz w:val="28"/>
          <w:szCs w:val="28"/>
        </w:rPr>
        <w:t xml:space="preserve">с Федеральным законом от 05.04.2013 </w:t>
      </w:r>
      <w:r w:rsidR="00A4101F">
        <w:rPr>
          <w:sz w:val="28"/>
          <w:szCs w:val="28"/>
        </w:rPr>
        <w:t>№</w:t>
      </w:r>
      <w:r w:rsidRPr="00A23484">
        <w:rPr>
          <w:sz w:val="28"/>
          <w:szCs w:val="28"/>
        </w:rPr>
        <w:t xml:space="preserve"> 44-ФЗ;</w:t>
      </w:r>
    </w:p>
    <w:p w:rsidR="00A23484" w:rsidRPr="000D37B9" w:rsidRDefault="00A23484" w:rsidP="00AD6811">
      <w:pPr>
        <w:autoSpaceDE w:val="0"/>
        <w:autoSpaceDN w:val="0"/>
        <w:adjustRightInd w:val="0"/>
        <w:spacing w:line="360" w:lineRule="auto"/>
        <w:ind w:firstLine="709"/>
        <w:jc w:val="both"/>
        <w:rPr>
          <w:sz w:val="28"/>
          <w:szCs w:val="28"/>
        </w:rPr>
      </w:pPr>
      <w:proofErr w:type="spellStart"/>
      <w:r w:rsidRPr="000D37B9">
        <w:rPr>
          <w:sz w:val="28"/>
          <w:szCs w:val="28"/>
        </w:rPr>
        <w:t>V</w:t>
      </w:r>
      <w:r w:rsidRPr="000D37B9">
        <w:rPr>
          <w:sz w:val="28"/>
          <w:szCs w:val="28"/>
          <w:vertAlign w:val="subscript"/>
        </w:rPr>
        <w:t>доп</w:t>
      </w:r>
      <w:proofErr w:type="gramStart"/>
      <w:r w:rsidRPr="000D37B9">
        <w:rPr>
          <w:sz w:val="28"/>
          <w:szCs w:val="28"/>
          <w:vertAlign w:val="subscript"/>
        </w:rPr>
        <w:t>.м</w:t>
      </w:r>
      <w:proofErr w:type="gramEnd"/>
      <w:r w:rsidRPr="000D37B9">
        <w:rPr>
          <w:sz w:val="28"/>
          <w:szCs w:val="28"/>
          <w:vertAlign w:val="subscript"/>
        </w:rPr>
        <w:t>ест</w:t>
      </w:r>
      <w:r w:rsidR="00A4101F" w:rsidRPr="000D37B9">
        <w:rPr>
          <w:sz w:val="28"/>
          <w:szCs w:val="28"/>
          <w:vertAlign w:val="subscript"/>
        </w:rPr>
        <w:t>i</w:t>
      </w:r>
      <w:proofErr w:type="spellEnd"/>
      <w:r w:rsidR="009B3CA8">
        <w:rPr>
          <w:sz w:val="28"/>
          <w:szCs w:val="28"/>
          <w:vertAlign w:val="subscript"/>
        </w:rPr>
        <w:t xml:space="preserve"> </w:t>
      </w:r>
      <w:r w:rsidR="00374981" w:rsidRPr="000D37B9">
        <w:rPr>
          <w:sz w:val="28"/>
          <w:szCs w:val="28"/>
        </w:rPr>
        <w:t>–</w:t>
      </w:r>
      <w:r w:rsidRPr="000D37B9">
        <w:rPr>
          <w:sz w:val="28"/>
          <w:szCs w:val="28"/>
        </w:rPr>
        <w:t xml:space="preserve"> объем дополнительных средств местного бюджета муниципального образования Кировской области, реализующего Программу путем нового строительства многоквартирного дома</w:t>
      </w:r>
      <w:r w:rsidR="000D37B9">
        <w:rPr>
          <w:sz w:val="28"/>
          <w:szCs w:val="28"/>
        </w:rPr>
        <w:t>,</w:t>
      </w:r>
      <w:r w:rsidRPr="000D37B9">
        <w:rPr>
          <w:sz w:val="28"/>
          <w:szCs w:val="28"/>
        </w:rPr>
        <w:t xml:space="preserve"> путем приобретения жилых помещений в многоква</w:t>
      </w:r>
      <w:r w:rsidR="000D37B9">
        <w:rPr>
          <w:sz w:val="28"/>
          <w:szCs w:val="28"/>
        </w:rPr>
        <w:t xml:space="preserve">ртирных домах </w:t>
      </w:r>
      <w:r w:rsidR="000D37B9" w:rsidRPr="009B3CA8">
        <w:rPr>
          <w:sz w:val="28"/>
          <w:szCs w:val="28"/>
        </w:rPr>
        <w:t>и (или)</w:t>
      </w:r>
      <w:r w:rsidR="009B3CA8" w:rsidRPr="009B3CA8">
        <w:rPr>
          <w:sz w:val="28"/>
          <w:szCs w:val="28"/>
        </w:rPr>
        <w:t xml:space="preserve"> </w:t>
      </w:r>
      <w:r w:rsidR="000D37B9" w:rsidRPr="009B3CA8">
        <w:rPr>
          <w:sz w:val="28"/>
          <w:szCs w:val="28"/>
        </w:rPr>
        <w:t>путем выплаты гражданам, в чьей собственности находятся жилые помещения, входящие</w:t>
      </w:r>
      <w:r w:rsidR="00C559D6">
        <w:rPr>
          <w:sz w:val="28"/>
          <w:szCs w:val="28"/>
        </w:rPr>
        <w:br/>
      </w:r>
      <w:r w:rsidR="000D37B9" w:rsidRPr="009B3CA8">
        <w:rPr>
          <w:sz w:val="28"/>
          <w:szCs w:val="28"/>
        </w:rPr>
        <w:t>в аварийный жилищный фонд, возмещения за изымаемые жилые помещения</w:t>
      </w:r>
      <w:r w:rsidR="00C559D6">
        <w:rPr>
          <w:sz w:val="28"/>
          <w:szCs w:val="28"/>
        </w:rPr>
        <w:br/>
      </w:r>
      <w:r w:rsidR="000D37B9" w:rsidRPr="009B3CA8">
        <w:rPr>
          <w:sz w:val="28"/>
          <w:szCs w:val="28"/>
        </w:rPr>
        <w:t>в соответствии с частью 7 статьи 32 Жилищного кодекса Российской Федерации,</w:t>
      </w:r>
      <w:r w:rsidR="000D37B9">
        <w:rPr>
          <w:sz w:val="28"/>
          <w:szCs w:val="28"/>
        </w:rPr>
        <w:t xml:space="preserve"> </w:t>
      </w:r>
      <w:r w:rsidRPr="000D37B9">
        <w:rPr>
          <w:sz w:val="28"/>
          <w:szCs w:val="28"/>
        </w:rPr>
        <w:t>превышающий объем финансирования заяв</w:t>
      </w:r>
      <w:r w:rsidR="00050FBB">
        <w:rPr>
          <w:sz w:val="28"/>
          <w:szCs w:val="28"/>
        </w:rPr>
        <w:t>ок</w:t>
      </w:r>
      <w:r w:rsidRPr="000D37B9">
        <w:rPr>
          <w:sz w:val="28"/>
          <w:szCs w:val="28"/>
        </w:rPr>
        <w:t xml:space="preserve"> муниципального </w:t>
      </w:r>
      <w:r w:rsidRPr="000D37B9">
        <w:rPr>
          <w:sz w:val="28"/>
          <w:szCs w:val="28"/>
        </w:rPr>
        <w:lastRenderedPageBreak/>
        <w:t>образования Кировской области в рамках долевого финансирования. Данный показатель определяется по формуле:</w:t>
      </w:r>
    </w:p>
    <w:p w:rsidR="00374981" w:rsidRPr="000D37B9" w:rsidRDefault="00374981" w:rsidP="00374981">
      <w:pPr>
        <w:autoSpaceDE w:val="0"/>
        <w:autoSpaceDN w:val="0"/>
        <w:adjustRightInd w:val="0"/>
        <w:ind w:firstLine="709"/>
        <w:jc w:val="both"/>
        <w:rPr>
          <w:sz w:val="28"/>
          <w:szCs w:val="28"/>
        </w:rPr>
      </w:pPr>
    </w:p>
    <w:p w:rsidR="00A23484" w:rsidRPr="00A276C8" w:rsidRDefault="00A23484" w:rsidP="00A305FE">
      <w:pPr>
        <w:autoSpaceDE w:val="0"/>
        <w:autoSpaceDN w:val="0"/>
        <w:adjustRightInd w:val="0"/>
        <w:spacing w:line="360" w:lineRule="auto"/>
        <w:jc w:val="center"/>
        <w:rPr>
          <w:sz w:val="48"/>
          <w:szCs w:val="48"/>
          <w:vertAlign w:val="subscript"/>
        </w:rPr>
      </w:pPr>
      <w:proofErr w:type="spellStart"/>
      <w:r w:rsidRPr="009B3CA8">
        <w:rPr>
          <w:sz w:val="28"/>
          <w:szCs w:val="28"/>
        </w:rPr>
        <w:t>V</w:t>
      </w:r>
      <w:r w:rsidRPr="009B3CA8">
        <w:rPr>
          <w:sz w:val="28"/>
          <w:szCs w:val="28"/>
          <w:vertAlign w:val="subscript"/>
        </w:rPr>
        <w:t>доп</w:t>
      </w:r>
      <w:proofErr w:type="gramStart"/>
      <w:r w:rsidRPr="009B3CA8">
        <w:rPr>
          <w:sz w:val="28"/>
          <w:szCs w:val="28"/>
          <w:vertAlign w:val="subscript"/>
        </w:rPr>
        <w:t>.м</w:t>
      </w:r>
      <w:proofErr w:type="gramEnd"/>
      <w:r w:rsidRPr="009B3CA8">
        <w:rPr>
          <w:sz w:val="28"/>
          <w:szCs w:val="28"/>
          <w:vertAlign w:val="subscript"/>
        </w:rPr>
        <w:t>ест</w:t>
      </w:r>
      <w:r w:rsidR="00F96A67" w:rsidRPr="009B3CA8">
        <w:rPr>
          <w:sz w:val="28"/>
          <w:szCs w:val="28"/>
          <w:vertAlign w:val="subscript"/>
        </w:rPr>
        <w:t>i</w:t>
      </w:r>
      <w:proofErr w:type="spellEnd"/>
      <w:r w:rsidRPr="009B3CA8">
        <w:rPr>
          <w:sz w:val="28"/>
          <w:szCs w:val="28"/>
        </w:rPr>
        <w:t xml:space="preserve"> = (</w:t>
      </w:r>
      <w:proofErr w:type="spellStart"/>
      <w:r w:rsidRPr="009B3CA8">
        <w:rPr>
          <w:sz w:val="28"/>
          <w:szCs w:val="28"/>
        </w:rPr>
        <w:t>С</w:t>
      </w:r>
      <w:r w:rsidRPr="009B3CA8">
        <w:rPr>
          <w:sz w:val="28"/>
          <w:szCs w:val="28"/>
          <w:vertAlign w:val="subscript"/>
        </w:rPr>
        <w:t>тпрi</w:t>
      </w:r>
      <w:proofErr w:type="spellEnd"/>
      <w:r w:rsidRPr="009B3CA8">
        <w:rPr>
          <w:sz w:val="28"/>
          <w:szCs w:val="28"/>
        </w:rPr>
        <w:t xml:space="preserve"> + </w:t>
      </w:r>
      <w:proofErr w:type="spellStart"/>
      <w:r w:rsidRPr="009B3CA8">
        <w:rPr>
          <w:sz w:val="28"/>
          <w:szCs w:val="28"/>
        </w:rPr>
        <w:t>С</w:t>
      </w:r>
      <w:r w:rsidRPr="009B3CA8">
        <w:rPr>
          <w:sz w:val="28"/>
          <w:szCs w:val="28"/>
          <w:vertAlign w:val="subscript"/>
        </w:rPr>
        <w:t>рын</w:t>
      </w:r>
      <w:r w:rsidR="0037344E">
        <w:rPr>
          <w:sz w:val="28"/>
          <w:szCs w:val="28"/>
          <w:vertAlign w:val="subscript"/>
          <w:lang w:val="en-US"/>
        </w:rPr>
        <w:t>i</w:t>
      </w:r>
      <w:proofErr w:type="spellEnd"/>
      <w:r w:rsidR="000D37B9" w:rsidRPr="009B3CA8">
        <w:rPr>
          <w:sz w:val="28"/>
          <w:szCs w:val="28"/>
        </w:rPr>
        <w:t xml:space="preserve">+ </w:t>
      </w:r>
      <w:proofErr w:type="spellStart"/>
      <w:r w:rsidR="000D37B9" w:rsidRPr="009B3CA8">
        <w:rPr>
          <w:sz w:val="28"/>
          <w:szCs w:val="28"/>
        </w:rPr>
        <w:t>С</w:t>
      </w:r>
      <w:r w:rsidR="000D37B9" w:rsidRPr="009B3CA8">
        <w:rPr>
          <w:sz w:val="28"/>
          <w:szCs w:val="28"/>
          <w:vertAlign w:val="subscript"/>
        </w:rPr>
        <w:t>возм</w:t>
      </w:r>
      <w:r w:rsidR="0037344E">
        <w:rPr>
          <w:sz w:val="28"/>
          <w:szCs w:val="28"/>
          <w:vertAlign w:val="subscript"/>
          <w:lang w:val="en-US"/>
        </w:rPr>
        <w:t>i</w:t>
      </w:r>
      <w:proofErr w:type="spellEnd"/>
      <w:r w:rsidRPr="009B3CA8">
        <w:rPr>
          <w:sz w:val="28"/>
          <w:szCs w:val="28"/>
        </w:rPr>
        <w:t xml:space="preserve">- </w:t>
      </w:r>
      <w:proofErr w:type="spellStart"/>
      <w:r w:rsidRPr="009B3CA8">
        <w:rPr>
          <w:sz w:val="28"/>
          <w:szCs w:val="28"/>
        </w:rPr>
        <w:t>S</w:t>
      </w:r>
      <w:r w:rsidRPr="009B3CA8">
        <w:rPr>
          <w:sz w:val="28"/>
          <w:szCs w:val="28"/>
          <w:vertAlign w:val="subscript"/>
        </w:rPr>
        <w:t>мкд</w:t>
      </w:r>
      <w:r w:rsidR="0037344E">
        <w:rPr>
          <w:sz w:val="28"/>
          <w:szCs w:val="28"/>
          <w:vertAlign w:val="subscript"/>
          <w:lang w:val="en-US"/>
        </w:rPr>
        <w:t>i</w:t>
      </w:r>
      <w:proofErr w:type="spellEnd"/>
      <w:r w:rsidRPr="009B3CA8">
        <w:rPr>
          <w:sz w:val="28"/>
          <w:szCs w:val="28"/>
        </w:rPr>
        <w:t xml:space="preserve"> x </w:t>
      </w:r>
      <w:proofErr w:type="spellStart"/>
      <w:r w:rsidRPr="009B3CA8">
        <w:rPr>
          <w:sz w:val="28"/>
          <w:szCs w:val="28"/>
        </w:rPr>
        <w:t>С</w:t>
      </w:r>
      <w:r w:rsidRPr="009B3CA8">
        <w:rPr>
          <w:sz w:val="28"/>
          <w:szCs w:val="28"/>
          <w:vertAlign w:val="subscript"/>
        </w:rPr>
        <w:t>т</w:t>
      </w:r>
      <w:proofErr w:type="spellEnd"/>
      <w:r w:rsidRPr="009B3CA8">
        <w:rPr>
          <w:sz w:val="28"/>
          <w:szCs w:val="28"/>
        </w:rPr>
        <w:t xml:space="preserve">) </w:t>
      </w:r>
      <w:r w:rsidR="000D37B9" w:rsidRPr="009B3CA8">
        <w:rPr>
          <w:sz w:val="28"/>
          <w:szCs w:val="28"/>
        </w:rPr>
        <w:t xml:space="preserve">- </w:t>
      </w:r>
      <w:proofErr w:type="spellStart"/>
      <w:r w:rsidR="000D37B9" w:rsidRPr="009B3CA8">
        <w:rPr>
          <w:sz w:val="28"/>
          <w:szCs w:val="28"/>
        </w:rPr>
        <w:t>V</w:t>
      </w:r>
      <w:r w:rsidR="000D37B9" w:rsidRPr="009B3CA8">
        <w:rPr>
          <w:sz w:val="28"/>
          <w:szCs w:val="28"/>
          <w:vertAlign w:val="subscript"/>
        </w:rPr>
        <w:t>доп.облi</w:t>
      </w:r>
      <w:proofErr w:type="spellEnd"/>
      <w:r w:rsidR="004010C1">
        <w:rPr>
          <w:sz w:val="28"/>
          <w:szCs w:val="28"/>
          <w:vertAlign w:val="subscript"/>
        </w:rPr>
        <w:t xml:space="preserve">, </w:t>
      </w:r>
      <w:r w:rsidR="00A276C8" w:rsidRPr="00A23484">
        <w:rPr>
          <w:sz w:val="28"/>
          <w:szCs w:val="28"/>
        </w:rPr>
        <w:t>, где:</w:t>
      </w:r>
    </w:p>
    <w:p w:rsidR="00E84D9B" w:rsidRDefault="00E84D9B" w:rsidP="00374981">
      <w:pPr>
        <w:autoSpaceDE w:val="0"/>
        <w:autoSpaceDN w:val="0"/>
        <w:adjustRightInd w:val="0"/>
        <w:spacing w:line="360" w:lineRule="auto"/>
        <w:ind w:firstLine="709"/>
        <w:jc w:val="both"/>
        <w:rPr>
          <w:sz w:val="28"/>
          <w:szCs w:val="28"/>
        </w:rPr>
      </w:pPr>
      <w:bookmarkStart w:id="7" w:name="Par160"/>
      <w:bookmarkEnd w:id="7"/>
    </w:p>
    <w:p w:rsidR="00251C46" w:rsidRPr="00A23484" w:rsidRDefault="00251C46" w:rsidP="00251C46">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тпр</w:t>
      </w:r>
      <w:proofErr w:type="gramStart"/>
      <w:r w:rsidRPr="00A23484">
        <w:rPr>
          <w:sz w:val="28"/>
          <w:szCs w:val="28"/>
          <w:vertAlign w:val="subscript"/>
        </w:rPr>
        <w:t>i</w:t>
      </w:r>
      <w:proofErr w:type="spellEnd"/>
      <w:proofErr w:type="gramEnd"/>
      <w:r>
        <w:rPr>
          <w:sz w:val="28"/>
          <w:szCs w:val="28"/>
          <w:vertAlign w:val="subscript"/>
        </w:rPr>
        <w:t xml:space="preserve"> </w:t>
      </w:r>
      <w:r>
        <w:rPr>
          <w:sz w:val="28"/>
          <w:szCs w:val="28"/>
        </w:rPr>
        <w:t>–</w:t>
      </w:r>
      <w:r w:rsidRPr="00A23484">
        <w:rPr>
          <w:sz w:val="28"/>
          <w:szCs w:val="28"/>
        </w:rPr>
        <w:t xml:space="preserve"> сметная стоимость проектной документации и строительства</w:t>
      </w:r>
      <w:r>
        <w:rPr>
          <w:sz w:val="28"/>
          <w:szCs w:val="28"/>
        </w:rPr>
        <w:br/>
      </w:r>
      <w:r w:rsidRPr="00A23484">
        <w:rPr>
          <w:sz w:val="28"/>
          <w:szCs w:val="28"/>
        </w:rPr>
        <w:t>в соответствии с положительным заключением государственной экспертизы проектной документации на строительство многоквартирного дома в рамках заяв</w:t>
      </w:r>
      <w:r>
        <w:rPr>
          <w:sz w:val="28"/>
          <w:szCs w:val="28"/>
        </w:rPr>
        <w:t>о</w:t>
      </w:r>
      <w:r w:rsidRPr="00A23484">
        <w:rPr>
          <w:sz w:val="28"/>
          <w:szCs w:val="28"/>
        </w:rPr>
        <w:t xml:space="preserve">к муниципального образования Кировской области. </w:t>
      </w:r>
      <w:proofErr w:type="gramStart"/>
      <w:r w:rsidRPr="00A23484">
        <w:rPr>
          <w:sz w:val="28"/>
          <w:szCs w:val="28"/>
        </w:rPr>
        <w:t>Если на момент определения объема дополнительных средств областного бюджета, выделяемых муниципальному образованию Кировской области, реализующему Программу путем строительства многоквартирного дома, отсутствует положительное заключение государственной экспертизы проектной документации на строительство многоквартирного дома, за сметную стоимость проектной документации и строительства принимается стоимость проектной документации и строительства многоквартирных домов при определении начальной (максимальной) цены муниципального контракта в соответствии</w:t>
      </w:r>
      <w:r>
        <w:rPr>
          <w:sz w:val="28"/>
          <w:szCs w:val="28"/>
        </w:rPr>
        <w:br/>
      </w:r>
      <w:r w:rsidRPr="00A23484">
        <w:rPr>
          <w:sz w:val="28"/>
          <w:szCs w:val="28"/>
        </w:rPr>
        <w:t>с Федеральным законом от 05.04.2013</w:t>
      </w:r>
      <w:proofErr w:type="gramEnd"/>
      <w:r>
        <w:rPr>
          <w:sz w:val="28"/>
          <w:szCs w:val="28"/>
        </w:rPr>
        <w:t xml:space="preserve"> №</w:t>
      </w:r>
      <w:r w:rsidRPr="00A23484">
        <w:rPr>
          <w:sz w:val="28"/>
          <w:szCs w:val="28"/>
        </w:rPr>
        <w:t xml:space="preserve"> 44-ФЗ </w:t>
      </w:r>
      <w:r>
        <w:rPr>
          <w:sz w:val="28"/>
          <w:szCs w:val="28"/>
        </w:rPr>
        <w:t>«</w:t>
      </w:r>
      <w:r w:rsidRPr="00A23484">
        <w:rPr>
          <w:sz w:val="28"/>
          <w:szCs w:val="28"/>
        </w:rPr>
        <w:t>О контрактной системе</w:t>
      </w:r>
      <w:r>
        <w:rPr>
          <w:sz w:val="28"/>
          <w:szCs w:val="28"/>
        </w:rPr>
        <w:br/>
      </w:r>
      <w:r w:rsidRPr="00A23484">
        <w:rPr>
          <w:sz w:val="28"/>
          <w:szCs w:val="28"/>
        </w:rPr>
        <w:t>в сфере закупок товаров, работ, услуг для обеспечения государственных</w:t>
      </w:r>
      <w:r>
        <w:rPr>
          <w:sz w:val="28"/>
          <w:szCs w:val="28"/>
        </w:rPr>
        <w:br/>
      </w:r>
      <w:r w:rsidRPr="00A23484">
        <w:rPr>
          <w:sz w:val="28"/>
          <w:szCs w:val="28"/>
        </w:rPr>
        <w:t>и муниципальных нужд</w:t>
      </w:r>
      <w:r>
        <w:rPr>
          <w:sz w:val="28"/>
          <w:szCs w:val="28"/>
        </w:rPr>
        <w:t>»</w:t>
      </w:r>
      <w:r w:rsidRPr="00A23484">
        <w:rPr>
          <w:sz w:val="28"/>
          <w:szCs w:val="28"/>
        </w:rPr>
        <w:t xml:space="preserve"> (далее </w:t>
      </w:r>
      <w:r>
        <w:rPr>
          <w:sz w:val="28"/>
          <w:szCs w:val="28"/>
        </w:rPr>
        <w:t xml:space="preserve">– </w:t>
      </w:r>
      <w:r w:rsidRPr="00A23484">
        <w:rPr>
          <w:sz w:val="28"/>
          <w:szCs w:val="28"/>
        </w:rPr>
        <w:t xml:space="preserve">Федеральный закон от 05.04.2013 </w:t>
      </w:r>
      <w:r>
        <w:rPr>
          <w:sz w:val="28"/>
          <w:szCs w:val="28"/>
        </w:rPr>
        <w:t>№</w:t>
      </w:r>
      <w:r w:rsidRPr="00A23484">
        <w:rPr>
          <w:sz w:val="28"/>
          <w:szCs w:val="28"/>
        </w:rPr>
        <w:t xml:space="preserve"> 44-ФЗ). </w:t>
      </w:r>
      <w:proofErr w:type="gramStart"/>
      <w:r w:rsidRPr="00A23484">
        <w:rPr>
          <w:sz w:val="28"/>
          <w:szCs w:val="28"/>
        </w:rPr>
        <w:t>При этом объем дополнительных средств областного бюджета, выделяемых муниципальному образованию Кировской области, реализующему Программу путем строительства многоквартирного дома, подлежит уточнению после получения положительного заключения государственной экспертизы проектной документации на строительство многоквартирного дома в ходе исполнения муниципального контракта или после внесения изменений в смету муниципального контракта в результате выявленного в процессе исполнения контракта существенного возрастания суммарной стоимости строительства</w:t>
      </w:r>
      <w:r>
        <w:rPr>
          <w:sz w:val="28"/>
          <w:szCs w:val="28"/>
        </w:rPr>
        <w:br/>
      </w:r>
      <w:r w:rsidRPr="00A23484">
        <w:rPr>
          <w:sz w:val="28"/>
          <w:szCs w:val="28"/>
        </w:rPr>
        <w:t>в связи с</w:t>
      </w:r>
      <w:proofErr w:type="gramEnd"/>
      <w:r w:rsidRPr="00A23484">
        <w:rPr>
          <w:sz w:val="28"/>
          <w:szCs w:val="28"/>
        </w:rPr>
        <w:t xml:space="preserve"> ростом стоимости строительных ресурсов в соответствии</w:t>
      </w:r>
      <w:r>
        <w:rPr>
          <w:sz w:val="28"/>
          <w:szCs w:val="28"/>
        </w:rPr>
        <w:br/>
      </w:r>
      <w:r w:rsidRPr="00A23484">
        <w:rPr>
          <w:sz w:val="28"/>
          <w:szCs w:val="28"/>
        </w:rPr>
        <w:t xml:space="preserve">с Методикой составления сметы контракта, предметом которого являются </w:t>
      </w:r>
      <w:r w:rsidRPr="00A23484">
        <w:rPr>
          <w:sz w:val="28"/>
          <w:szCs w:val="28"/>
        </w:rPr>
        <w:lastRenderedPageBreak/>
        <w:t xml:space="preserve">строительство, реконструкция объектов капитального строительства, утвержденной приказом Министерства строительства и жилищно-коммунального хозяйства Российской Федерации от 23.12.2019 </w:t>
      </w:r>
      <w:r>
        <w:rPr>
          <w:sz w:val="28"/>
          <w:szCs w:val="28"/>
        </w:rPr>
        <w:t>№ 841/</w:t>
      </w:r>
      <w:proofErr w:type="spellStart"/>
      <w:proofErr w:type="gramStart"/>
      <w:r>
        <w:rPr>
          <w:sz w:val="28"/>
          <w:szCs w:val="28"/>
        </w:rPr>
        <w:t>пр</w:t>
      </w:r>
      <w:proofErr w:type="spellEnd"/>
      <w:proofErr w:type="gramEnd"/>
      <w:r>
        <w:rPr>
          <w:sz w:val="28"/>
          <w:szCs w:val="28"/>
        </w:rPr>
        <w:br/>
        <w:t>«</w:t>
      </w:r>
      <w:r w:rsidRPr="00A23484">
        <w:rPr>
          <w:sz w:val="28"/>
          <w:szCs w:val="28"/>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Pr>
          <w:sz w:val="28"/>
          <w:szCs w:val="28"/>
        </w:rPr>
        <w:t>»</w:t>
      </w:r>
      <w:r w:rsidRPr="00A23484">
        <w:rPr>
          <w:sz w:val="28"/>
          <w:szCs w:val="28"/>
        </w:rPr>
        <w:t xml:space="preserve">. При реализации муниципальным образованием Кировской области Программы только путем приобретения жилых помещений </w:t>
      </w:r>
      <w:proofErr w:type="spellStart"/>
      <w:r w:rsidRPr="00A23484">
        <w:rPr>
          <w:sz w:val="28"/>
          <w:szCs w:val="28"/>
        </w:rPr>
        <w:t>С</w:t>
      </w:r>
      <w:r w:rsidRPr="00A23484">
        <w:rPr>
          <w:sz w:val="28"/>
          <w:szCs w:val="28"/>
          <w:vertAlign w:val="subscript"/>
        </w:rPr>
        <w:t>тпрi</w:t>
      </w:r>
      <w:proofErr w:type="spellEnd"/>
      <w:r w:rsidRPr="00A23484">
        <w:rPr>
          <w:sz w:val="28"/>
          <w:szCs w:val="28"/>
        </w:rPr>
        <w:t xml:space="preserve"> </w:t>
      </w:r>
      <w:proofErr w:type="gramStart"/>
      <w:r w:rsidRPr="00A23484">
        <w:rPr>
          <w:sz w:val="28"/>
          <w:szCs w:val="28"/>
        </w:rPr>
        <w:t>равна</w:t>
      </w:r>
      <w:proofErr w:type="gramEnd"/>
      <w:r w:rsidRPr="00A23484">
        <w:rPr>
          <w:sz w:val="28"/>
          <w:szCs w:val="28"/>
        </w:rPr>
        <w:t xml:space="preserve"> нулю</w:t>
      </w:r>
      <w:r>
        <w:rPr>
          <w:sz w:val="28"/>
          <w:szCs w:val="28"/>
        </w:rPr>
        <w:t>,</w:t>
      </w:r>
    </w:p>
    <w:p w:rsidR="00251C46" w:rsidRPr="00A23484" w:rsidRDefault="00251C46" w:rsidP="00251C46">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рын</w:t>
      </w:r>
      <w:proofErr w:type="gramStart"/>
      <w:r>
        <w:rPr>
          <w:sz w:val="28"/>
          <w:szCs w:val="28"/>
          <w:vertAlign w:val="subscript"/>
          <w:lang w:val="en-US"/>
        </w:rPr>
        <w:t>i</w:t>
      </w:r>
      <w:proofErr w:type="spellEnd"/>
      <w:proofErr w:type="gramEnd"/>
      <w:r>
        <w:rPr>
          <w:sz w:val="28"/>
          <w:szCs w:val="28"/>
          <w:vertAlign w:val="subscript"/>
        </w:rPr>
        <w:t xml:space="preserve"> </w:t>
      </w:r>
      <w:r>
        <w:rPr>
          <w:sz w:val="28"/>
          <w:szCs w:val="28"/>
        </w:rPr>
        <w:t>–</w:t>
      </w:r>
      <w:r w:rsidRPr="00A23484">
        <w:rPr>
          <w:sz w:val="28"/>
          <w:szCs w:val="28"/>
        </w:rPr>
        <w:t xml:space="preserve"> стоимость приобретения жилых помещений на основании информации о рыночных ценах на рынке жилья муниципального образования Кировской области при определении начальной (максимальной) цены муниципального контракта в соответствии с Федеральным законом</w:t>
      </w:r>
      <w:r>
        <w:rPr>
          <w:sz w:val="28"/>
          <w:szCs w:val="28"/>
        </w:rPr>
        <w:br/>
      </w:r>
      <w:r w:rsidRPr="00A23484">
        <w:rPr>
          <w:sz w:val="28"/>
          <w:szCs w:val="28"/>
        </w:rPr>
        <w:t xml:space="preserve">от 05.04.2013 </w:t>
      </w:r>
      <w:r>
        <w:rPr>
          <w:sz w:val="28"/>
          <w:szCs w:val="28"/>
        </w:rPr>
        <w:t>№</w:t>
      </w:r>
      <w:r w:rsidRPr="00A23484">
        <w:rPr>
          <w:sz w:val="28"/>
          <w:szCs w:val="28"/>
        </w:rPr>
        <w:t xml:space="preserve"> 44-ФЗ. При реализации муниципальным образованием Кировской области Программы только путем строительства многоквартирных домов </w:t>
      </w:r>
      <w:proofErr w:type="spellStart"/>
      <w:r w:rsidRPr="00A23484">
        <w:rPr>
          <w:sz w:val="28"/>
          <w:szCs w:val="28"/>
        </w:rPr>
        <w:t>С</w:t>
      </w:r>
      <w:r w:rsidRPr="00A23484">
        <w:rPr>
          <w:sz w:val="28"/>
          <w:szCs w:val="28"/>
          <w:vertAlign w:val="subscript"/>
        </w:rPr>
        <w:t>рын</w:t>
      </w:r>
      <w:r>
        <w:rPr>
          <w:sz w:val="28"/>
          <w:szCs w:val="28"/>
          <w:vertAlign w:val="subscript"/>
          <w:lang w:val="en-US"/>
        </w:rPr>
        <w:t>i</w:t>
      </w:r>
      <w:proofErr w:type="spellEnd"/>
      <w:r>
        <w:rPr>
          <w:sz w:val="28"/>
          <w:szCs w:val="28"/>
          <w:vertAlign w:val="subscript"/>
        </w:rPr>
        <w:t xml:space="preserve"> </w:t>
      </w:r>
      <w:proofErr w:type="gramStart"/>
      <w:r w:rsidRPr="00A23484">
        <w:rPr>
          <w:sz w:val="28"/>
          <w:szCs w:val="28"/>
        </w:rPr>
        <w:t>равна</w:t>
      </w:r>
      <w:proofErr w:type="gramEnd"/>
      <w:r w:rsidRPr="00A23484">
        <w:rPr>
          <w:sz w:val="28"/>
          <w:szCs w:val="28"/>
        </w:rPr>
        <w:t xml:space="preserve"> нулю</w:t>
      </w:r>
      <w:r>
        <w:rPr>
          <w:sz w:val="28"/>
          <w:szCs w:val="28"/>
        </w:rPr>
        <w:t>,</w:t>
      </w:r>
    </w:p>
    <w:p w:rsidR="00251C46" w:rsidRPr="00A23484" w:rsidRDefault="00251C46" w:rsidP="00251C46">
      <w:pPr>
        <w:autoSpaceDE w:val="0"/>
        <w:autoSpaceDN w:val="0"/>
        <w:adjustRightInd w:val="0"/>
        <w:spacing w:line="360" w:lineRule="auto"/>
        <w:ind w:firstLine="709"/>
        <w:jc w:val="both"/>
        <w:rPr>
          <w:sz w:val="28"/>
          <w:szCs w:val="28"/>
        </w:rPr>
      </w:pPr>
      <w:proofErr w:type="spellStart"/>
      <w:r w:rsidRPr="00A23484">
        <w:rPr>
          <w:sz w:val="28"/>
          <w:szCs w:val="28"/>
        </w:rPr>
        <w:t>С</w:t>
      </w:r>
      <w:r w:rsidRPr="00A23484">
        <w:rPr>
          <w:sz w:val="28"/>
          <w:szCs w:val="28"/>
          <w:vertAlign w:val="subscript"/>
        </w:rPr>
        <w:t>возм</w:t>
      </w:r>
      <w:proofErr w:type="gramStart"/>
      <w:r>
        <w:rPr>
          <w:sz w:val="28"/>
          <w:szCs w:val="28"/>
          <w:vertAlign w:val="subscript"/>
          <w:lang w:val="en-US"/>
        </w:rPr>
        <w:t>i</w:t>
      </w:r>
      <w:proofErr w:type="spellEnd"/>
      <w:proofErr w:type="gramEnd"/>
      <w:r>
        <w:rPr>
          <w:sz w:val="28"/>
          <w:szCs w:val="28"/>
          <w:vertAlign w:val="subscript"/>
        </w:rPr>
        <w:t xml:space="preserve"> </w:t>
      </w:r>
      <w:r>
        <w:rPr>
          <w:sz w:val="28"/>
          <w:szCs w:val="28"/>
        </w:rPr>
        <w:t>–</w:t>
      </w:r>
      <w:r w:rsidRPr="00A23484">
        <w:rPr>
          <w:sz w:val="28"/>
          <w:szCs w:val="28"/>
        </w:rPr>
        <w:t xml:space="preserve"> размер возмещения за изымаемое жилое помещение, определяемый специализированной оценочной организацией в соответствии</w:t>
      </w:r>
      <w:r>
        <w:rPr>
          <w:sz w:val="28"/>
          <w:szCs w:val="28"/>
        </w:rPr>
        <w:br/>
      </w:r>
      <w:r w:rsidRPr="00A23484">
        <w:rPr>
          <w:sz w:val="28"/>
          <w:szCs w:val="28"/>
        </w:rPr>
        <w:t>с частью 7 статьи 32 Жилищного кодекса Российской Федерации.</w:t>
      </w:r>
    </w:p>
    <w:p w:rsidR="00251C46" w:rsidRPr="00A23484" w:rsidRDefault="00251C46" w:rsidP="00251C46">
      <w:pPr>
        <w:autoSpaceDE w:val="0"/>
        <w:autoSpaceDN w:val="0"/>
        <w:adjustRightInd w:val="0"/>
        <w:spacing w:line="360" w:lineRule="auto"/>
        <w:ind w:firstLine="709"/>
        <w:jc w:val="both"/>
        <w:rPr>
          <w:sz w:val="28"/>
          <w:szCs w:val="28"/>
        </w:rPr>
      </w:pPr>
      <w:r w:rsidRPr="00A23484">
        <w:rPr>
          <w:sz w:val="28"/>
          <w:szCs w:val="28"/>
        </w:rPr>
        <w:t>В случае если размер возмещения за изымаемое жилое помещение, определяемый специализированной оценочной организацией в соответствии</w:t>
      </w:r>
      <w:r>
        <w:rPr>
          <w:sz w:val="28"/>
          <w:szCs w:val="28"/>
        </w:rPr>
        <w:br/>
      </w:r>
      <w:r w:rsidRPr="00A23484">
        <w:rPr>
          <w:sz w:val="28"/>
          <w:szCs w:val="28"/>
        </w:rPr>
        <w:t>с частью 7 статьи 32 Жилищного кодекса Российской Федерации, меньше объема финансирования (</w:t>
      </w:r>
      <w:proofErr w:type="spellStart"/>
      <w:r w:rsidRPr="00A23484">
        <w:rPr>
          <w:sz w:val="28"/>
          <w:szCs w:val="28"/>
        </w:rPr>
        <w:t>S</w:t>
      </w:r>
      <w:r w:rsidRPr="00A23484">
        <w:rPr>
          <w:sz w:val="28"/>
          <w:szCs w:val="28"/>
          <w:vertAlign w:val="subscript"/>
        </w:rPr>
        <w:t>мкд</w:t>
      </w:r>
      <w:proofErr w:type="spellEnd"/>
      <w:r>
        <w:rPr>
          <w:sz w:val="28"/>
          <w:szCs w:val="28"/>
        </w:rPr>
        <w:t> x </w:t>
      </w:r>
      <w:proofErr w:type="spellStart"/>
      <w:proofErr w:type="gramStart"/>
      <w:r w:rsidRPr="00A23484">
        <w:rPr>
          <w:sz w:val="28"/>
          <w:szCs w:val="28"/>
        </w:rPr>
        <w:t>С</w:t>
      </w:r>
      <w:r w:rsidRPr="00A23484">
        <w:rPr>
          <w:sz w:val="28"/>
          <w:szCs w:val="28"/>
          <w:vertAlign w:val="subscript"/>
        </w:rPr>
        <w:t>т</w:t>
      </w:r>
      <w:proofErr w:type="spellEnd"/>
      <w:proofErr w:type="gramEnd"/>
      <w:r w:rsidRPr="00A23484">
        <w:rPr>
          <w:sz w:val="28"/>
          <w:szCs w:val="28"/>
        </w:rPr>
        <w:t>), определенного в соответствии</w:t>
      </w:r>
      <w:r>
        <w:rPr>
          <w:sz w:val="28"/>
          <w:szCs w:val="28"/>
        </w:rPr>
        <w:br/>
      </w:r>
      <w:r w:rsidRPr="00A23484">
        <w:rPr>
          <w:sz w:val="28"/>
          <w:szCs w:val="28"/>
        </w:rPr>
        <w:t xml:space="preserve">с подпунктом 6.5.2, значение </w:t>
      </w:r>
      <w:proofErr w:type="spellStart"/>
      <w:r w:rsidRPr="00A23484">
        <w:rPr>
          <w:sz w:val="28"/>
          <w:szCs w:val="28"/>
        </w:rPr>
        <w:t>С</w:t>
      </w:r>
      <w:r w:rsidRPr="00A23484">
        <w:rPr>
          <w:sz w:val="28"/>
          <w:szCs w:val="28"/>
          <w:vertAlign w:val="subscript"/>
        </w:rPr>
        <w:t>возм</w:t>
      </w:r>
      <w:proofErr w:type="spellEnd"/>
      <w:r w:rsidRPr="00A23484">
        <w:rPr>
          <w:sz w:val="28"/>
          <w:szCs w:val="28"/>
        </w:rPr>
        <w:t xml:space="preserve"> принимается равным нулю</w:t>
      </w:r>
      <w:r>
        <w:rPr>
          <w:sz w:val="28"/>
          <w:szCs w:val="28"/>
        </w:rPr>
        <w:t>,</w:t>
      </w:r>
    </w:p>
    <w:p w:rsidR="00251C46" w:rsidRPr="00A23484" w:rsidRDefault="00251C46" w:rsidP="00251C46">
      <w:pPr>
        <w:autoSpaceDE w:val="0"/>
        <w:autoSpaceDN w:val="0"/>
        <w:adjustRightInd w:val="0"/>
        <w:spacing w:line="360" w:lineRule="auto"/>
        <w:ind w:firstLine="709"/>
        <w:jc w:val="both"/>
        <w:rPr>
          <w:sz w:val="28"/>
          <w:szCs w:val="28"/>
        </w:rPr>
      </w:pPr>
      <w:proofErr w:type="spellStart"/>
      <w:proofErr w:type="gramStart"/>
      <w:r w:rsidRPr="00A23484">
        <w:rPr>
          <w:sz w:val="28"/>
          <w:szCs w:val="28"/>
        </w:rPr>
        <w:t>S</w:t>
      </w:r>
      <w:proofErr w:type="gramEnd"/>
      <w:r w:rsidRPr="00A23484">
        <w:rPr>
          <w:sz w:val="28"/>
          <w:szCs w:val="28"/>
          <w:vertAlign w:val="subscript"/>
        </w:rPr>
        <w:t>мкд</w:t>
      </w:r>
      <w:r>
        <w:rPr>
          <w:sz w:val="28"/>
          <w:szCs w:val="28"/>
          <w:vertAlign w:val="subscript"/>
          <w:lang w:val="en-US"/>
        </w:rPr>
        <w:t>i</w:t>
      </w:r>
      <w:proofErr w:type="spellEnd"/>
      <w:r>
        <w:rPr>
          <w:sz w:val="28"/>
          <w:szCs w:val="28"/>
        </w:rPr>
        <w:t xml:space="preserve"> –</w:t>
      </w:r>
      <w:r w:rsidRPr="00A23484">
        <w:rPr>
          <w:sz w:val="28"/>
          <w:szCs w:val="28"/>
        </w:rPr>
        <w:t xml:space="preserve"> площадь аварийных жилых помещений, планируемых</w:t>
      </w:r>
      <w:r>
        <w:rPr>
          <w:sz w:val="28"/>
          <w:szCs w:val="28"/>
        </w:rPr>
        <w:br/>
      </w:r>
      <w:r w:rsidRPr="00A23484">
        <w:rPr>
          <w:sz w:val="28"/>
          <w:szCs w:val="28"/>
        </w:rPr>
        <w:t>для расселения граждан в построенные многоквартирные жилые дома,</w:t>
      </w:r>
      <w:r>
        <w:rPr>
          <w:sz w:val="28"/>
          <w:szCs w:val="28"/>
        </w:rPr>
        <w:br/>
      </w:r>
      <w:r w:rsidRPr="00A23484">
        <w:rPr>
          <w:sz w:val="28"/>
          <w:szCs w:val="28"/>
        </w:rPr>
        <w:t>в рамках заяв</w:t>
      </w:r>
      <w:r>
        <w:rPr>
          <w:sz w:val="28"/>
          <w:szCs w:val="28"/>
        </w:rPr>
        <w:t>ок</w:t>
      </w:r>
      <w:r w:rsidRPr="00A23484">
        <w:rPr>
          <w:sz w:val="28"/>
          <w:szCs w:val="28"/>
        </w:rPr>
        <w:t xml:space="preserve"> муниципального образования Кировской области</w:t>
      </w:r>
      <w:r>
        <w:rPr>
          <w:sz w:val="28"/>
          <w:szCs w:val="28"/>
        </w:rPr>
        <w:t>,</w:t>
      </w:r>
    </w:p>
    <w:p w:rsidR="00251C46" w:rsidRDefault="00251C46" w:rsidP="00251C46">
      <w:pPr>
        <w:autoSpaceDE w:val="0"/>
        <w:autoSpaceDN w:val="0"/>
        <w:adjustRightInd w:val="0"/>
        <w:spacing w:line="360" w:lineRule="auto"/>
        <w:ind w:firstLine="709"/>
        <w:jc w:val="both"/>
        <w:rPr>
          <w:sz w:val="28"/>
          <w:szCs w:val="28"/>
        </w:rPr>
      </w:pPr>
      <w:proofErr w:type="spellStart"/>
      <w:proofErr w:type="gramStart"/>
      <w:r w:rsidRPr="00A23484">
        <w:rPr>
          <w:sz w:val="28"/>
          <w:szCs w:val="28"/>
        </w:rPr>
        <w:lastRenderedPageBreak/>
        <w:t>С</w:t>
      </w:r>
      <w:r w:rsidRPr="00A23484">
        <w:rPr>
          <w:sz w:val="28"/>
          <w:szCs w:val="28"/>
          <w:vertAlign w:val="subscript"/>
        </w:rPr>
        <w:t>т</w:t>
      </w:r>
      <w:proofErr w:type="spellEnd"/>
      <w:proofErr w:type="gramEnd"/>
      <w:r>
        <w:rPr>
          <w:sz w:val="28"/>
          <w:szCs w:val="28"/>
          <w:vertAlign w:val="subscript"/>
        </w:rPr>
        <w:t xml:space="preserve"> </w:t>
      </w:r>
      <w:r>
        <w:rPr>
          <w:sz w:val="28"/>
          <w:szCs w:val="28"/>
        </w:rPr>
        <w:t>–</w:t>
      </w:r>
      <w:r w:rsidRPr="00A23484">
        <w:rPr>
          <w:sz w:val="28"/>
          <w:szCs w:val="28"/>
        </w:rPr>
        <w:t xml:space="preserve"> стоимость 1 кв. метра жилого помещения на дату подачи заяв</w:t>
      </w:r>
      <w:r>
        <w:rPr>
          <w:sz w:val="28"/>
          <w:szCs w:val="28"/>
        </w:rPr>
        <w:t>ки</w:t>
      </w:r>
      <w:r>
        <w:rPr>
          <w:sz w:val="28"/>
          <w:szCs w:val="28"/>
        </w:rPr>
        <w:br/>
      </w:r>
      <w:r w:rsidRPr="00A23484">
        <w:rPr>
          <w:sz w:val="28"/>
          <w:szCs w:val="28"/>
        </w:rPr>
        <w:t>в Фонд (по заявкам 2019, 2020, 2021 годов) или расчетная стоимость</w:t>
      </w:r>
      <w:r>
        <w:rPr>
          <w:sz w:val="28"/>
          <w:szCs w:val="28"/>
        </w:rPr>
        <w:br/>
      </w:r>
      <w:r w:rsidRPr="00A23484">
        <w:rPr>
          <w:sz w:val="28"/>
          <w:szCs w:val="28"/>
        </w:rPr>
        <w:t>1 кв. метра общей площади жилого помещения в размере 36</w:t>
      </w:r>
      <w:r>
        <w:rPr>
          <w:sz w:val="28"/>
          <w:szCs w:val="28"/>
        </w:rPr>
        <w:t> </w:t>
      </w:r>
      <w:r w:rsidRPr="00A23484">
        <w:rPr>
          <w:sz w:val="28"/>
          <w:szCs w:val="28"/>
        </w:rPr>
        <w:t>974,3 рубля</w:t>
      </w:r>
      <w:r>
        <w:rPr>
          <w:sz w:val="28"/>
          <w:szCs w:val="28"/>
        </w:rPr>
        <w:br/>
      </w:r>
      <w:r w:rsidRPr="00A23484">
        <w:rPr>
          <w:sz w:val="28"/>
          <w:szCs w:val="28"/>
        </w:rPr>
        <w:t>на дату подачи заяв</w:t>
      </w:r>
      <w:r>
        <w:rPr>
          <w:sz w:val="28"/>
          <w:szCs w:val="28"/>
        </w:rPr>
        <w:t>ки</w:t>
      </w:r>
      <w:r w:rsidRPr="00A23484">
        <w:rPr>
          <w:sz w:val="28"/>
          <w:szCs w:val="28"/>
        </w:rPr>
        <w:t xml:space="preserve"> 2022 года в Фонд или в случае расходования средств Фонда</w:t>
      </w:r>
      <w:r>
        <w:rPr>
          <w:sz w:val="28"/>
          <w:szCs w:val="28"/>
        </w:rPr>
        <w:t xml:space="preserve"> </w:t>
      </w:r>
      <w:r w:rsidRPr="00A23484">
        <w:rPr>
          <w:sz w:val="28"/>
          <w:szCs w:val="28"/>
        </w:rPr>
        <w:t>и областного бюджета, перераспределенных в соответствии с Порядком использования неизрасходованных денежных средств, в размере,</w:t>
      </w:r>
      <w:r>
        <w:rPr>
          <w:sz w:val="28"/>
          <w:szCs w:val="28"/>
        </w:rPr>
        <w:br/>
      </w:r>
      <w:r w:rsidRPr="00A23484">
        <w:rPr>
          <w:sz w:val="28"/>
          <w:szCs w:val="28"/>
        </w:rPr>
        <w:t>не превышающем стоимости 1 кв. метра жилого помещения на последний квартал, предшествующий заключению муниципального контракта</w:t>
      </w:r>
      <w:r>
        <w:rPr>
          <w:sz w:val="28"/>
          <w:szCs w:val="28"/>
        </w:rPr>
        <w:t>,</w:t>
      </w:r>
    </w:p>
    <w:p w:rsidR="00251C46" w:rsidRDefault="00251C46" w:rsidP="00374981">
      <w:pPr>
        <w:autoSpaceDE w:val="0"/>
        <w:autoSpaceDN w:val="0"/>
        <w:adjustRightInd w:val="0"/>
        <w:spacing w:line="360" w:lineRule="auto"/>
        <w:ind w:firstLine="709"/>
        <w:jc w:val="both"/>
        <w:rPr>
          <w:sz w:val="28"/>
          <w:szCs w:val="28"/>
        </w:rPr>
      </w:pPr>
      <w:proofErr w:type="spellStart"/>
      <w:r w:rsidRPr="00A23484">
        <w:rPr>
          <w:sz w:val="28"/>
          <w:szCs w:val="28"/>
        </w:rPr>
        <w:t>V</w:t>
      </w:r>
      <w:r w:rsidRPr="00A23484">
        <w:rPr>
          <w:sz w:val="28"/>
          <w:szCs w:val="28"/>
          <w:vertAlign w:val="subscript"/>
        </w:rPr>
        <w:t>доп</w:t>
      </w:r>
      <w:proofErr w:type="gramStart"/>
      <w:r w:rsidRPr="00A23484">
        <w:rPr>
          <w:sz w:val="28"/>
          <w:szCs w:val="28"/>
          <w:vertAlign w:val="subscript"/>
        </w:rPr>
        <w:t>.о</w:t>
      </w:r>
      <w:proofErr w:type="gramEnd"/>
      <w:r w:rsidRPr="00A23484">
        <w:rPr>
          <w:sz w:val="28"/>
          <w:szCs w:val="28"/>
          <w:vertAlign w:val="subscript"/>
        </w:rPr>
        <w:t>блi</w:t>
      </w:r>
      <w:proofErr w:type="spellEnd"/>
      <w:r>
        <w:rPr>
          <w:sz w:val="28"/>
          <w:szCs w:val="28"/>
          <w:vertAlign w:val="subscript"/>
        </w:rPr>
        <w:t xml:space="preserve"> </w:t>
      </w:r>
      <w:r>
        <w:rPr>
          <w:sz w:val="28"/>
          <w:szCs w:val="28"/>
        </w:rPr>
        <w:t>–</w:t>
      </w:r>
      <w:r w:rsidRPr="00A23484">
        <w:rPr>
          <w:sz w:val="28"/>
          <w:szCs w:val="28"/>
        </w:rPr>
        <w:t xml:space="preserve"> объем дополнительных средств областного бюджета, выделяемых муниципальным образованиям Кировской области, реализующим Программу путем строительства многоквартирных домов, путем приобретения жилых помещений в многоквартирных домах, путем выплаты гражданам,</w:t>
      </w:r>
      <w:r>
        <w:rPr>
          <w:sz w:val="28"/>
          <w:szCs w:val="28"/>
        </w:rPr>
        <w:br/>
      </w:r>
      <w:r w:rsidRPr="00A23484">
        <w:rPr>
          <w:sz w:val="28"/>
          <w:szCs w:val="28"/>
        </w:rPr>
        <w:t>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Жилищного кодекса Российской Федерации, превышающий объем финансирования заяв</w:t>
      </w:r>
      <w:r>
        <w:rPr>
          <w:sz w:val="28"/>
          <w:szCs w:val="28"/>
        </w:rPr>
        <w:t>ок</w:t>
      </w:r>
      <w:r w:rsidRPr="00A23484">
        <w:rPr>
          <w:sz w:val="28"/>
          <w:szCs w:val="28"/>
        </w:rPr>
        <w:t xml:space="preserve"> муниципального образования Кировской области в рамках долевого финансирования.</w:t>
      </w:r>
    </w:p>
    <w:p w:rsidR="00A23484" w:rsidRDefault="00A23484" w:rsidP="00374981">
      <w:pPr>
        <w:autoSpaceDE w:val="0"/>
        <w:autoSpaceDN w:val="0"/>
        <w:adjustRightInd w:val="0"/>
        <w:spacing w:line="360" w:lineRule="auto"/>
        <w:ind w:firstLine="709"/>
        <w:jc w:val="both"/>
        <w:rPr>
          <w:sz w:val="28"/>
          <w:szCs w:val="28"/>
        </w:rPr>
      </w:pPr>
      <w:r w:rsidRPr="00A23484">
        <w:rPr>
          <w:sz w:val="28"/>
          <w:szCs w:val="28"/>
        </w:rPr>
        <w:t>6.5.5. Объем субсидии на обеспечение мероприятий по строительству объектов коммунальной инфраструктуры при строительстве многоквартирных жилых домов (</w:t>
      </w:r>
      <w:proofErr w:type="spellStart"/>
      <w:proofErr w:type="gramStart"/>
      <w:r w:rsidRPr="00A23484">
        <w:rPr>
          <w:sz w:val="28"/>
          <w:szCs w:val="28"/>
        </w:rPr>
        <w:t>V</w:t>
      </w:r>
      <w:proofErr w:type="gramEnd"/>
      <w:r w:rsidRPr="00A23484">
        <w:rPr>
          <w:sz w:val="28"/>
          <w:szCs w:val="28"/>
          <w:vertAlign w:val="subscript"/>
        </w:rPr>
        <w:t>ки</w:t>
      </w:r>
      <w:r w:rsidR="00F96A67" w:rsidRPr="00A23484">
        <w:rPr>
          <w:sz w:val="28"/>
          <w:szCs w:val="28"/>
          <w:vertAlign w:val="subscript"/>
        </w:rPr>
        <w:t>i</w:t>
      </w:r>
      <w:proofErr w:type="spellEnd"/>
      <w:r w:rsidRPr="00A23484">
        <w:rPr>
          <w:sz w:val="28"/>
          <w:szCs w:val="28"/>
        </w:rPr>
        <w:t>) определяется по формуле:</w:t>
      </w:r>
    </w:p>
    <w:p w:rsidR="00374981" w:rsidRPr="00A23484" w:rsidRDefault="00374981" w:rsidP="00374981">
      <w:pPr>
        <w:autoSpaceDE w:val="0"/>
        <w:autoSpaceDN w:val="0"/>
        <w:adjustRightInd w:val="0"/>
        <w:jc w:val="center"/>
        <w:rPr>
          <w:sz w:val="28"/>
          <w:szCs w:val="28"/>
        </w:rPr>
      </w:pPr>
    </w:p>
    <w:p w:rsidR="00A23484" w:rsidRDefault="00A23484" w:rsidP="00A305FE">
      <w:pPr>
        <w:autoSpaceDE w:val="0"/>
        <w:autoSpaceDN w:val="0"/>
        <w:adjustRightInd w:val="0"/>
        <w:spacing w:line="360" w:lineRule="auto"/>
        <w:jc w:val="center"/>
        <w:rPr>
          <w:sz w:val="28"/>
          <w:szCs w:val="28"/>
        </w:rPr>
      </w:pPr>
      <w:proofErr w:type="spellStart"/>
      <w:r w:rsidRPr="00A23484">
        <w:rPr>
          <w:sz w:val="28"/>
          <w:szCs w:val="28"/>
        </w:rPr>
        <w:t>V</w:t>
      </w:r>
      <w:r w:rsidRPr="00A23484">
        <w:rPr>
          <w:sz w:val="28"/>
          <w:szCs w:val="28"/>
          <w:vertAlign w:val="subscript"/>
        </w:rPr>
        <w:t>ки</w:t>
      </w:r>
      <w:r w:rsidR="00F96A67" w:rsidRPr="00A23484">
        <w:rPr>
          <w:sz w:val="28"/>
          <w:szCs w:val="28"/>
          <w:vertAlign w:val="subscript"/>
        </w:rPr>
        <w:t>i</w:t>
      </w:r>
      <w:proofErr w:type="spellEnd"/>
      <w:r w:rsidRPr="00A23484">
        <w:rPr>
          <w:sz w:val="28"/>
          <w:szCs w:val="28"/>
        </w:rPr>
        <w:t xml:space="preserve"> = </w:t>
      </w:r>
      <w:proofErr w:type="spellStart"/>
      <w:r w:rsidRPr="00A23484">
        <w:rPr>
          <w:sz w:val="28"/>
          <w:szCs w:val="28"/>
        </w:rPr>
        <w:t>С</w:t>
      </w:r>
      <w:r w:rsidR="0037344E" w:rsidRPr="009B3CA8">
        <w:rPr>
          <w:sz w:val="28"/>
          <w:szCs w:val="28"/>
          <w:vertAlign w:val="subscript"/>
        </w:rPr>
        <w:t>i</w:t>
      </w:r>
      <w:proofErr w:type="spellEnd"/>
      <w:r w:rsidRPr="00A23484">
        <w:rPr>
          <w:sz w:val="28"/>
          <w:szCs w:val="28"/>
        </w:rPr>
        <w:t xml:space="preserve"> x</w:t>
      </w:r>
      <w:proofErr w:type="gramStart"/>
      <w:r w:rsidRPr="00A23484">
        <w:rPr>
          <w:sz w:val="28"/>
          <w:szCs w:val="28"/>
        </w:rPr>
        <w:t xml:space="preserve"> К</w:t>
      </w:r>
      <w:proofErr w:type="gramEnd"/>
      <w:r w:rsidRPr="00A23484">
        <w:rPr>
          <w:sz w:val="28"/>
          <w:szCs w:val="28"/>
        </w:rPr>
        <w:t xml:space="preserve"> x </w:t>
      </w:r>
      <w:proofErr w:type="spellStart"/>
      <w:r w:rsidRPr="00A23484">
        <w:rPr>
          <w:sz w:val="28"/>
          <w:szCs w:val="28"/>
        </w:rPr>
        <w:t>У</w:t>
      </w:r>
      <w:r w:rsidRPr="00A23484">
        <w:rPr>
          <w:sz w:val="28"/>
          <w:szCs w:val="28"/>
          <w:vertAlign w:val="subscript"/>
        </w:rPr>
        <w:t>одоп</w:t>
      </w:r>
      <w:proofErr w:type="spellEnd"/>
      <w:r w:rsidRPr="00A23484">
        <w:rPr>
          <w:sz w:val="28"/>
          <w:szCs w:val="28"/>
        </w:rPr>
        <w:t>, где:</w:t>
      </w:r>
    </w:p>
    <w:p w:rsidR="00374981" w:rsidRPr="00A23484" w:rsidRDefault="00374981" w:rsidP="00374981">
      <w:pPr>
        <w:autoSpaceDE w:val="0"/>
        <w:autoSpaceDN w:val="0"/>
        <w:adjustRightInd w:val="0"/>
        <w:jc w:val="center"/>
        <w:rPr>
          <w:sz w:val="28"/>
          <w:szCs w:val="28"/>
        </w:rPr>
      </w:pPr>
    </w:p>
    <w:p w:rsidR="00A23484" w:rsidRPr="00A23484" w:rsidRDefault="00A23484" w:rsidP="00374981">
      <w:pPr>
        <w:autoSpaceDE w:val="0"/>
        <w:autoSpaceDN w:val="0"/>
        <w:adjustRightInd w:val="0"/>
        <w:spacing w:line="360" w:lineRule="auto"/>
        <w:ind w:firstLine="709"/>
        <w:jc w:val="both"/>
        <w:rPr>
          <w:sz w:val="28"/>
          <w:szCs w:val="28"/>
        </w:rPr>
      </w:pPr>
      <w:proofErr w:type="spellStart"/>
      <w:r w:rsidRPr="00A23484">
        <w:rPr>
          <w:sz w:val="28"/>
          <w:szCs w:val="28"/>
        </w:rPr>
        <w:t>С</w:t>
      </w:r>
      <w:proofErr w:type="gramStart"/>
      <w:r w:rsidR="0037344E" w:rsidRPr="009B3CA8">
        <w:rPr>
          <w:sz w:val="28"/>
          <w:szCs w:val="28"/>
          <w:vertAlign w:val="subscript"/>
        </w:rPr>
        <w:t>i</w:t>
      </w:r>
      <w:proofErr w:type="spellEnd"/>
      <w:proofErr w:type="gramEnd"/>
      <w:r w:rsidR="009B3CA8">
        <w:rPr>
          <w:sz w:val="28"/>
          <w:szCs w:val="28"/>
        </w:rPr>
        <w:t xml:space="preserve"> </w:t>
      </w:r>
      <w:r w:rsidR="00374981">
        <w:rPr>
          <w:sz w:val="28"/>
          <w:szCs w:val="28"/>
        </w:rPr>
        <w:t>–</w:t>
      </w:r>
      <w:r w:rsidR="009B3CA8">
        <w:rPr>
          <w:sz w:val="28"/>
          <w:szCs w:val="28"/>
        </w:rPr>
        <w:t xml:space="preserve"> </w:t>
      </w:r>
      <w:r w:rsidRPr="00A23484">
        <w:rPr>
          <w:sz w:val="28"/>
          <w:szCs w:val="28"/>
        </w:rPr>
        <w:t>планируемая сметная стоимость строительства объекта коммунальной инфраструктуры;</w:t>
      </w:r>
    </w:p>
    <w:p w:rsidR="00A23484" w:rsidRPr="00A23484" w:rsidRDefault="00A23484" w:rsidP="00374981">
      <w:pPr>
        <w:autoSpaceDE w:val="0"/>
        <w:autoSpaceDN w:val="0"/>
        <w:adjustRightInd w:val="0"/>
        <w:spacing w:line="360" w:lineRule="auto"/>
        <w:ind w:firstLine="709"/>
        <w:jc w:val="both"/>
        <w:rPr>
          <w:sz w:val="28"/>
          <w:szCs w:val="28"/>
        </w:rPr>
      </w:pPr>
      <w:proofErr w:type="gramStart"/>
      <w:r w:rsidRPr="00A23484">
        <w:rPr>
          <w:sz w:val="28"/>
          <w:szCs w:val="28"/>
        </w:rPr>
        <w:t>К</w:t>
      </w:r>
      <w:proofErr w:type="gramEnd"/>
      <w:r w:rsidR="009B3CA8">
        <w:rPr>
          <w:sz w:val="28"/>
          <w:szCs w:val="28"/>
        </w:rPr>
        <w:t xml:space="preserve"> </w:t>
      </w:r>
      <w:r w:rsidR="00374981">
        <w:rPr>
          <w:sz w:val="28"/>
          <w:szCs w:val="28"/>
        </w:rPr>
        <w:t>–</w:t>
      </w:r>
      <w:r w:rsidRPr="00A23484">
        <w:rPr>
          <w:sz w:val="28"/>
          <w:szCs w:val="28"/>
        </w:rPr>
        <w:t xml:space="preserve"> коэффициент, который определяется в соответствии</w:t>
      </w:r>
      <w:r w:rsidR="00A276C8">
        <w:rPr>
          <w:sz w:val="28"/>
          <w:szCs w:val="28"/>
        </w:rPr>
        <w:br/>
      </w:r>
      <w:r w:rsidRPr="00A23484">
        <w:rPr>
          <w:sz w:val="28"/>
          <w:szCs w:val="28"/>
        </w:rPr>
        <w:t>с подпунктом 6.5.4 настоящей Программы;</w:t>
      </w:r>
    </w:p>
    <w:p w:rsidR="00D81260" w:rsidRDefault="00A23484" w:rsidP="00374981">
      <w:pPr>
        <w:autoSpaceDE w:val="0"/>
        <w:autoSpaceDN w:val="0"/>
        <w:adjustRightInd w:val="0"/>
        <w:spacing w:line="360" w:lineRule="auto"/>
        <w:ind w:firstLine="709"/>
        <w:jc w:val="both"/>
        <w:rPr>
          <w:sz w:val="28"/>
          <w:szCs w:val="28"/>
        </w:rPr>
      </w:pPr>
      <w:proofErr w:type="spellStart"/>
      <w:r w:rsidRPr="00A23484">
        <w:rPr>
          <w:sz w:val="28"/>
          <w:szCs w:val="28"/>
        </w:rPr>
        <w:t>У</w:t>
      </w:r>
      <w:r w:rsidRPr="00A23484">
        <w:rPr>
          <w:sz w:val="28"/>
          <w:szCs w:val="28"/>
          <w:vertAlign w:val="subscript"/>
        </w:rPr>
        <w:t>одоп</w:t>
      </w:r>
      <w:proofErr w:type="spellEnd"/>
      <w:r w:rsidR="009B3CA8">
        <w:rPr>
          <w:sz w:val="28"/>
          <w:szCs w:val="28"/>
          <w:vertAlign w:val="subscript"/>
        </w:rPr>
        <w:t xml:space="preserve"> </w:t>
      </w:r>
      <w:r w:rsidR="00374981">
        <w:rPr>
          <w:sz w:val="28"/>
          <w:szCs w:val="28"/>
        </w:rPr>
        <w:t>–</w:t>
      </w:r>
      <w:r w:rsidRPr="00A23484">
        <w:rPr>
          <w:sz w:val="28"/>
          <w:szCs w:val="28"/>
        </w:rPr>
        <w:t xml:space="preserve"> уровень </w:t>
      </w:r>
      <w:proofErr w:type="spellStart"/>
      <w:r w:rsidRPr="00A23484">
        <w:rPr>
          <w:sz w:val="28"/>
          <w:szCs w:val="28"/>
        </w:rPr>
        <w:t>софинансирования</w:t>
      </w:r>
      <w:proofErr w:type="spellEnd"/>
      <w:r w:rsidRPr="00A23484">
        <w:rPr>
          <w:sz w:val="28"/>
          <w:szCs w:val="28"/>
        </w:rPr>
        <w:t xml:space="preserve"> за счет </w:t>
      </w:r>
      <w:proofErr w:type="gramStart"/>
      <w:r w:rsidRPr="00A23484">
        <w:rPr>
          <w:sz w:val="28"/>
          <w:szCs w:val="28"/>
        </w:rPr>
        <w:t>средств областного бюджета объема расходного обязательства муниципального образования Кировской</w:t>
      </w:r>
      <w:proofErr w:type="gramEnd"/>
      <w:r w:rsidRPr="00A23484">
        <w:rPr>
          <w:sz w:val="28"/>
          <w:szCs w:val="28"/>
        </w:rPr>
        <w:t xml:space="preserve"> области, который равен 99,9%</w:t>
      </w:r>
      <w:r w:rsidR="00E4548E">
        <w:rPr>
          <w:sz w:val="28"/>
          <w:szCs w:val="28"/>
        </w:rPr>
        <w:t>»</w:t>
      </w:r>
      <w:r w:rsidR="00D81260">
        <w:rPr>
          <w:sz w:val="28"/>
          <w:szCs w:val="28"/>
        </w:rPr>
        <w:t>.</w:t>
      </w:r>
    </w:p>
    <w:p w:rsidR="00A53D92" w:rsidRDefault="00A53D92" w:rsidP="00374981">
      <w:pPr>
        <w:autoSpaceDE w:val="0"/>
        <w:autoSpaceDN w:val="0"/>
        <w:adjustRightInd w:val="0"/>
        <w:spacing w:line="360" w:lineRule="auto"/>
        <w:ind w:firstLine="709"/>
        <w:jc w:val="both"/>
        <w:rPr>
          <w:sz w:val="28"/>
          <w:szCs w:val="28"/>
        </w:rPr>
      </w:pPr>
      <w:r>
        <w:rPr>
          <w:sz w:val="28"/>
          <w:szCs w:val="28"/>
        </w:rPr>
        <w:lastRenderedPageBreak/>
        <w:t xml:space="preserve">3. </w:t>
      </w:r>
      <w:r w:rsidR="006C2790">
        <w:rPr>
          <w:sz w:val="28"/>
          <w:szCs w:val="28"/>
        </w:rPr>
        <w:t xml:space="preserve">Абзац четвертый пункта 7.4 </w:t>
      </w:r>
      <w:r>
        <w:rPr>
          <w:sz w:val="28"/>
          <w:szCs w:val="28"/>
        </w:rPr>
        <w:t>раздел</w:t>
      </w:r>
      <w:r w:rsidR="006C2790">
        <w:rPr>
          <w:sz w:val="28"/>
          <w:szCs w:val="28"/>
        </w:rPr>
        <w:t>а</w:t>
      </w:r>
      <w:r>
        <w:rPr>
          <w:sz w:val="28"/>
          <w:szCs w:val="28"/>
        </w:rPr>
        <w:t xml:space="preserve"> 7 «Механизм реализации Программы, в том числе управления Программой и взаимодействия государственного заказчика и участников Программы»</w:t>
      </w:r>
      <w:r w:rsidR="008F5D53">
        <w:rPr>
          <w:sz w:val="28"/>
          <w:szCs w:val="28"/>
        </w:rPr>
        <w:t xml:space="preserve"> изложить в следующей редакции:</w:t>
      </w:r>
    </w:p>
    <w:p w:rsidR="008F5D53" w:rsidRDefault="008F5D53" w:rsidP="008F5D53">
      <w:pPr>
        <w:autoSpaceDE w:val="0"/>
        <w:autoSpaceDN w:val="0"/>
        <w:adjustRightInd w:val="0"/>
        <w:spacing w:line="360" w:lineRule="auto"/>
        <w:ind w:firstLine="709"/>
        <w:jc w:val="both"/>
        <w:rPr>
          <w:sz w:val="28"/>
          <w:szCs w:val="28"/>
        </w:rPr>
      </w:pPr>
      <w:r>
        <w:rPr>
          <w:sz w:val="28"/>
          <w:szCs w:val="28"/>
        </w:rPr>
        <w:t>«Министерство при взаимодействии с другими исполнительными органами Кировской области осуществляет путем сбора и анализа установленной отчетности управление реализацией мероприятий Программы».</w:t>
      </w:r>
    </w:p>
    <w:p w:rsidR="001605DE" w:rsidRDefault="001605DE" w:rsidP="001605DE">
      <w:pPr>
        <w:autoSpaceDE w:val="0"/>
        <w:autoSpaceDN w:val="0"/>
        <w:adjustRightInd w:val="0"/>
        <w:spacing w:line="360" w:lineRule="auto"/>
        <w:ind w:firstLine="709"/>
        <w:jc w:val="both"/>
        <w:rPr>
          <w:sz w:val="28"/>
          <w:szCs w:val="28"/>
        </w:rPr>
      </w:pPr>
      <w:r>
        <w:rPr>
          <w:sz w:val="28"/>
          <w:szCs w:val="28"/>
        </w:rPr>
        <w:t>4. В</w:t>
      </w:r>
      <w:r w:rsidR="00B379DD">
        <w:rPr>
          <w:sz w:val="28"/>
          <w:szCs w:val="28"/>
        </w:rPr>
        <w:t xml:space="preserve"> абзаце третьем</w:t>
      </w:r>
      <w:r>
        <w:rPr>
          <w:sz w:val="28"/>
          <w:szCs w:val="28"/>
        </w:rPr>
        <w:t xml:space="preserve"> раздел</w:t>
      </w:r>
      <w:r w:rsidR="00B379DD">
        <w:rPr>
          <w:sz w:val="28"/>
          <w:szCs w:val="28"/>
        </w:rPr>
        <w:t>а</w:t>
      </w:r>
      <w:r>
        <w:rPr>
          <w:sz w:val="28"/>
          <w:szCs w:val="28"/>
        </w:rPr>
        <w:t xml:space="preserve"> 11 «Информационное обеспечение мероприятий Программы» слова «</w:t>
      </w:r>
      <w:r w:rsidR="006628CF">
        <w:rPr>
          <w:sz w:val="28"/>
          <w:szCs w:val="28"/>
        </w:rPr>
        <w:t>исполнительных и</w:t>
      </w:r>
      <w:r w:rsidR="00EF4FE4">
        <w:rPr>
          <w:sz w:val="28"/>
          <w:szCs w:val="28"/>
        </w:rPr>
        <w:t xml:space="preserve"> представительного</w:t>
      </w:r>
      <w:r w:rsidR="00413120">
        <w:rPr>
          <w:sz w:val="28"/>
          <w:szCs w:val="28"/>
        </w:rPr>
        <w:t xml:space="preserve"> органов</w:t>
      </w:r>
      <w:r>
        <w:rPr>
          <w:sz w:val="28"/>
          <w:szCs w:val="28"/>
        </w:rPr>
        <w:t>» заменить словами «и</w:t>
      </w:r>
      <w:r w:rsidR="00EF4FE4">
        <w:rPr>
          <w:sz w:val="28"/>
          <w:szCs w:val="28"/>
        </w:rPr>
        <w:t>сполнительных органов Кировской области, представительного органа</w:t>
      </w:r>
      <w:r>
        <w:rPr>
          <w:sz w:val="28"/>
          <w:szCs w:val="28"/>
        </w:rPr>
        <w:t>».</w:t>
      </w:r>
    </w:p>
    <w:p w:rsidR="00F96B25" w:rsidRDefault="001605DE" w:rsidP="00F96B25">
      <w:pPr>
        <w:autoSpaceDE w:val="0"/>
        <w:autoSpaceDN w:val="0"/>
        <w:adjustRightInd w:val="0"/>
        <w:spacing w:line="360" w:lineRule="auto"/>
        <w:ind w:firstLine="709"/>
        <w:jc w:val="both"/>
        <w:rPr>
          <w:sz w:val="28"/>
          <w:szCs w:val="28"/>
        </w:rPr>
      </w:pPr>
      <w:r>
        <w:rPr>
          <w:sz w:val="28"/>
          <w:szCs w:val="28"/>
        </w:rPr>
        <w:t>5</w:t>
      </w:r>
      <w:r w:rsidR="00594044">
        <w:rPr>
          <w:sz w:val="28"/>
          <w:szCs w:val="28"/>
        </w:rPr>
        <w:t>.</w:t>
      </w:r>
      <w:r w:rsidR="00E664C4">
        <w:rPr>
          <w:sz w:val="28"/>
          <w:szCs w:val="28"/>
        </w:rPr>
        <w:tab/>
      </w:r>
      <w:r w:rsidR="00F96B25" w:rsidRPr="00F96B25">
        <w:rPr>
          <w:sz w:val="28"/>
          <w:szCs w:val="28"/>
        </w:rPr>
        <w:t>Перечень</w:t>
      </w:r>
      <w:r w:rsidR="00F96B25">
        <w:rPr>
          <w:sz w:val="28"/>
          <w:szCs w:val="28"/>
        </w:rPr>
        <w:t xml:space="preserve"> многоквартирных домов, признанных аварийными</w:t>
      </w:r>
      <w:r w:rsidR="00F96B25">
        <w:rPr>
          <w:sz w:val="28"/>
          <w:szCs w:val="28"/>
        </w:rPr>
        <w:br/>
        <w:t xml:space="preserve">до 1 января 2017 года (приложение № 1 к Программе), изложить в новой </w:t>
      </w:r>
      <w:r w:rsidR="00F96B25" w:rsidRPr="00F96B25">
        <w:rPr>
          <w:sz w:val="28"/>
          <w:szCs w:val="28"/>
        </w:rPr>
        <w:t>редакции</w:t>
      </w:r>
      <w:r w:rsidR="00F96B25">
        <w:rPr>
          <w:sz w:val="28"/>
          <w:szCs w:val="28"/>
        </w:rPr>
        <w:t xml:space="preserve"> согласно приложению № 1.</w:t>
      </w:r>
    </w:p>
    <w:p w:rsidR="00F96B25" w:rsidRPr="00F96B25" w:rsidRDefault="001605DE" w:rsidP="00374981">
      <w:pPr>
        <w:autoSpaceDE w:val="0"/>
        <w:autoSpaceDN w:val="0"/>
        <w:adjustRightInd w:val="0"/>
        <w:spacing w:line="360" w:lineRule="auto"/>
        <w:ind w:firstLine="709"/>
        <w:jc w:val="both"/>
        <w:rPr>
          <w:sz w:val="28"/>
          <w:szCs w:val="28"/>
        </w:rPr>
      </w:pPr>
      <w:r>
        <w:rPr>
          <w:sz w:val="28"/>
          <w:szCs w:val="28"/>
        </w:rPr>
        <w:t>6</w:t>
      </w:r>
      <w:r w:rsidR="00F96B25" w:rsidRPr="00F96B25">
        <w:rPr>
          <w:sz w:val="28"/>
          <w:szCs w:val="28"/>
        </w:rPr>
        <w:t xml:space="preserve">. </w:t>
      </w:r>
      <w:r w:rsidR="00F96B25" w:rsidRPr="006E6D27">
        <w:rPr>
          <w:sz w:val="28"/>
          <w:szCs w:val="28"/>
        </w:rPr>
        <w:t>План реализации мероприятий по переселению граждан</w:t>
      </w:r>
      <w:r w:rsidR="00F96B25">
        <w:rPr>
          <w:sz w:val="28"/>
          <w:szCs w:val="28"/>
        </w:rPr>
        <w:t xml:space="preserve"> </w:t>
      </w:r>
      <w:r w:rsidR="00F96B25" w:rsidRPr="00274A28">
        <w:rPr>
          <w:sz w:val="28"/>
          <w:szCs w:val="28"/>
        </w:rPr>
        <w:t>из аварийного жилищного фонда, п</w:t>
      </w:r>
      <w:r w:rsidR="00F96B25">
        <w:rPr>
          <w:sz w:val="28"/>
          <w:szCs w:val="28"/>
        </w:rPr>
        <w:t>ризнанного таковым до</w:t>
      </w:r>
      <w:r w:rsidR="0095419B">
        <w:rPr>
          <w:sz w:val="28"/>
          <w:szCs w:val="28"/>
        </w:rPr>
        <w:t xml:space="preserve"> </w:t>
      </w:r>
      <w:r w:rsidR="00F96B25">
        <w:rPr>
          <w:sz w:val="28"/>
          <w:szCs w:val="28"/>
        </w:rPr>
        <w:t xml:space="preserve">1 января </w:t>
      </w:r>
      <w:r w:rsidR="00F96B25" w:rsidRPr="00274A28">
        <w:rPr>
          <w:sz w:val="28"/>
          <w:szCs w:val="28"/>
        </w:rPr>
        <w:t xml:space="preserve">2017 года, по способам переселения (приложение </w:t>
      </w:r>
      <w:r w:rsidR="00F96B25">
        <w:rPr>
          <w:sz w:val="28"/>
          <w:szCs w:val="28"/>
        </w:rPr>
        <w:t xml:space="preserve">№ 2 к Программе) изложить </w:t>
      </w:r>
      <w:r w:rsidR="00F96B25" w:rsidRPr="00274A28">
        <w:rPr>
          <w:sz w:val="28"/>
          <w:szCs w:val="28"/>
        </w:rPr>
        <w:t>в новой редакции согласно</w:t>
      </w:r>
      <w:r w:rsidR="00F96B25">
        <w:rPr>
          <w:sz w:val="28"/>
          <w:szCs w:val="28"/>
        </w:rPr>
        <w:t xml:space="preserve"> </w:t>
      </w:r>
      <w:r w:rsidR="00F96B25" w:rsidRPr="00274A28">
        <w:rPr>
          <w:sz w:val="28"/>
          <w:szCs w:val="28"/>
        </w:rPr>
        <w:t xml:space="preserve">приложению № </w:t>
      </w:r>
      <w:r w:rsidR="00F96B25">
        <w:rPr>
          <w:sz w:val="28"/>
          <w:szCs w:val="28"/>
        </w:rPr>
        <w:t>2</w:t>
      </w:r>
      <w:r w:rsidR="00F96B25" w:rsidRPr="00274A28">
        <w:rPr>
          <w:sz w:val="28"/>
          <w:szCs w:val="28"/>
        </w:rPr>
        <w:t>.</w:t>
      </w:r>
    </w:p>
    <w:p w:rsidR="00E664C4" w:rsidRPr="00274A28" w:rsidRDefault="00E664C4" w:rsidP="00E664C4">
      <w:pPr>
        <w:pStyle w:val="ConsPlusNormal"/>
        <w:widowControl/>
        <w:tabs>
          <w:tab w:val="left" w:pos="741"/>
        </w:tabs>
        <w:spacing w:line="400" w:lineRule="exact"/>
        <w:ind w:firstLine="709"/>
        <w:jc w:val="both"/>
        <w:rPr>
          <w:rFonts w:ascii="Times New Roman" w:hAnsi="Times New Roman"/>
          <w:sz w:val="28"/>
        </w:rPr>
      </w:pPr>
    </w:p>
    <w:p w:rsidR="003D2482" w:rsidRDefault="00E664C4" w:rsidP="00804195">
      <w:pPr>
        <w:pStyle w:val="ConsPlusNormal"/>
        <w:widowControl/>
        <w:tabs>
          <w:tab w:val="left" w:pos="741"/>
        </w:tabs>
        <w:spacing w:line="400" w:lineRule="exact"/>
        <w:ind w:firstLine="0"/>
        <w:jc w:val="center"/>
        <w:rPr>
          <w:sz w:val="28"/>
          <w:szCs w:val="28"/>
        </w:rPr>
      </w:pPr>
      <w:r>
        <w:rPr>
          <w:rFonts w:ascii="Times New Roman" w:hAnsi="Times New Roman"/>
          <w:sz w:val="28"/>
        </w:rPr>
        <w:t>____________</w:t>
      </w:r>
    </w:p>
    <w:sectPr w:rsidR="003D2482" w:rsidSect="00A276C8">
      <w:headerReference w:type="default" r:id="rId9"/>
      <w:pgSz w:w="11907" w:h="16840" w:code="9"/>
      <w:pgMar w:top="1134" w:right="737" w:bottom="1134" w:left="1588"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6C" w:rsidRDefault="00CE046C">
      <w:r>
        <w:separator/>
      </w:r>
    </w:p>
  </w:endnote>
  <w:endnote w:type="continuationSeparator" w:id="0">
    <w:p w:rsidR="00CE046C" w:rsidRDefault="00CE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6C" w:rsidRDefault="00CE046C">
      <w:r>
        <w:separator/>
      </w:r>
    </w:p>
  </w:footnote>
  <w:footnote w:type="continuationSeparator" w:id="0">
    <w:p w:rsidR="00CE046C" w:rsidRDefault="00CE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23" w:rsidRPr="00CC3C1F" w:rsidRDefault="00800CE4">
    <w:pPr>
      <w:pStyle w:val="a4"/>
      <w:jc w:val="center"/>
      <w:rPr>
        <w:sz w:val="24"/>
        <w:szCs w:val="24"/>
      </w:rPr>
    </w:pPr>
    <w:r w:rsidRPr="00CC3C1F">
      <w:rPr>
        <w:sz w:val="24"/>
        <w:szCs w:val="24"/>
      </w:rPr>
      <w:fldChar w:fldCharType="begin"/>
    </w:r>
    <w:r w:rsidR="00F47723" w:rsidRPr="00CC3C1F">
      <w:rPr>
        <w:sz w:val="24"/>
        <w:szCs w:val="24"/>
      </w:rPr>
      <w:instrText xml:space="preserve"> PAGE  \* Arabic  \* MERGEFORMAT </w:instrText>
    </w:r>
    <w:r w:rsidRPr="00CC3C1F">
      <w:rPr>
        <w:sz w:val="24"/>
        <w:szCs w:val="24"/>
      </w:rPr>
      <w:fldChar w:fldCharType="separate"/>
    </w:r>
    <w:r w:rsidR="00EE5BB2">
      <w:rPr>
        <w:noProof/>
        <w:sz w:val="24"/>
        <w:szCs w:val="24"/>
      </w:rPr>
      <w:t>16</w:t>
    </w:r>
    <w:r w:rsidRPr="00CC3C1F">
      <w:rPr>
        <w:sz w:val="24"/>
        <w:szCs w:val="24"/>
      </w:rPr>
      <w:fldChar w:fldCharType="end"/>
    </w:r>
  </w:p>
  <w:p w:rsidR="00F47723" w:rsidRPr="005C3C34" w:rsidRDefault="00F47723">
    <w:pPr>
      <w:pStyle w:val="a4"/>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3pt;visibility:visible" o:bullet="t">
        <v:imagedata r:id="rId1" o:title=""/>
      </v:shape>
    </w:pict>
  </w:numPicBullet>
  <w:abstractNum w:abstractNumId="0">
    <w:nsid w:val="00CE1AB5"/>
    <w:multiLevelType w:val="hybridMultilevel"/>
    <w:tmpl w:val="828EF18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71C7A"/>
    <w:multiLevelType w:val="hybridMultilevel"/>
    <w:tmpl w:val="429A5BAE"/>
    <w:lvl w:ilvl="0" w:tplc="6E9E1DB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0F322583"/>
    <w:multiLevelType w:val="hybridMultilevel"/>
    <w:tmpl w:val="8D9E6DCE"/>
    <w:lvl w:ilvl="0" w:tplc="FD50A556">
      <w:start w:val="1"/>
      <w:numFmt w:val="russianLower"/>
      <w:lvlText w:val="%1)"/>
      <w:lvlJc w:val="left"/>
      <w:pPr>
        <w:tabs>
          <w:tab w:val="num" w:pos="1065"/>
        </w:tabs>
        <w:ind w:left="708" w:firstLine="709"/>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5144B8A"/>
    <w:multiLevelType w:val="hybridMultilevel"/>
    <w:tmpl w:val="5CA6B654"/>
    <w:lvl w:ilvl="0" w:tplc="2E6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74815"/>
    <w:multiLevelType w:val="hybridMultilevel"/>
    <w:tmpl w:val="131A388C"/>
    <w:lvl w:ilvl="0" w:tplc="C89EF326">
      <w:start w:val="1"/>
      <w:numFmt w:val="decimal"/>
      <w:lvlText w:val="%1."/>
      <w:lvlJc w:val="left"/>
      <w:pPr>
        <w:tabs>
          <w:tab w:val="num" w:pos="1211"/>
        </w:tabs>
        <w:ind w:left="1211" w:hanging="360"/>
      </w:pPr>
      <w:rPr>
        <w:rFonts w:hint="default"/>
      </w:rPr>
    </w:lvl>
    <w:lvl w:ilvl="1" w:tplc="B4E06A54">
      <w:numFmt w:val="none"/>
      <w:lvlText w:val=""/>
      <w:lvlJc w:val="left"/>
      <w:pPr>
        <w:tabs>
          <w:tab w:val="num" w:pos="360"/>
        </w:tabs>
      </w:pPr>
    </w:lvl>
    <w:lvl w:ilvl="2" w:tplc="71AAF1F2">
      <w:numFmt w:val="none"/>
      <w:lvlText w:val=""/>
      <w:lvlJc w:val="left"/>
      <w:pPr>
        <w:tabs>
          <w:tab w:val="num" w:pos="360"/>
        </w:tabs>
      </w:pPr>
    </w:lvl>
    <w:lvl w:ilvl="3" w:tplc="8BA0E81C">
      <w:numFmt w:val="none"/>
      <w:lvlText w:val=""/>
      <w:lvlJc w:val="left"/>
      <w:pPr>
        <w:tabs>
          <w:tab w:val="num" w:pos="360"/>
        </w:tabs>
      </w:pPr>
    </w:lvl>
    <w:lvl w:ilvl="4" w:tplc="098CA67E">
      <w:numFmt w:val="none"/>
      <w:lvlText w:val=""/>
      <w:lvlJc w:val="left"/>
      <w:pPr>
        <w:tabs>
          <w:tab w:val="num" w:pos="360"/>
        </w:tabs>
      </w:pPr>
    </w:lvl>
    <w:lvl w:ilvl="5" w:tplc="C1CAF1A4">
      <w:numFmt w:val="none"/>
      <w:lvlText w:val=""/>
      <w:lvlJc w:val="left"/>
      <w:pPr>
        <w:tabs>
          <w:tab w:val="num" w:pos="360"/>
        </w:tabs>
      </w:pPr>
    </w:lvl>
    <w:lvl w:ilvl="6" w:tplc="C1DE029E">
      <w:numFmt w:val="none"/>
      <w:lvlText w:val=""/>
      <w:lvlJc w:val="left"/>
      <w:pPr>
        <w:tabs>
          <w:tab w:val="num" w:pos="360"/>
        </w:tabs>
      </w:pPr>
    </w:lvl>
    <w:lvl w:ilvl="7" w:tplc="BE566AD8">
      <w:numFmt w:val="none"/>
      <w:lvlText w:val=""/>
      <w:lvlJc w:val="left"/>
      <w:pPr>
        <w:tabs>
          <w:tab w:val="num" w:pos="360"/>
        </w:tabs>
      </w:pPr>
    </w:lvl>
    <w:lvl w:ilvl="8" w:tplc="712C42B4">
      <w:numFmt w:val="none"/>
      <w:lvlText w:val=""/>
      <w:lvlJc w:val="left"/>
      <w:pPr>
        <w:tabs>
          <w:tab w:val="num" w:pos="360"/>
        </w:tabs>
      </w:pPr>
    </w:lvl>
  </w:abstractNum>
  <w:abstractNum w:abstractNumId="5">
    <w:nsid w:val="20673D8A"/>
    <w:multiLevelType w:val="hybridMultilevel"/>
    <w:tmpl w:val="DF24F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B4537A"/>
    <w:multiLevelType w:val="hybridMultilevel"/>
    <w:tmpl w:val="712E6C5C"/>
    <w:lvl w:ilvl="0" w:tplc="FD50A556">
      <w:start w:val="1"/>
      <w:numFmt w:val="russianLower"/>
      <w:lvlText w:val="%1)"/>
      <w:lvlJc w:val="left"/>
      <w:pPr>
        <w:tabs>
          <w:tab w:val="num" w:pos="357"/>
        </w:tabs>
        <w:ind w:left="0" w:firstLine="709"/>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863F30"/>
    <w:multiLevelType w:val="hybridMultilevel"/>
    <w:tmpl w:val="93629810"/>
    <w:lvl w:ilvl="0" w:tplc="E9DE928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4A1D7D65"/>
    <w:multiLevelType w:val="multilevel"/>
    <w:tmpl w:val="E0AA92AE"/>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425"/>
        </w:tabs>
        <w:ind w:left="1425" w:hanging="432"/>
      </w:pPr>
      <w:rPr>
        <w:rFonts w:ascii="Times New Roman" w:hAnsi="Times New Roman" w:hint="default"/>
        <w:b w:val="0"/>
        <w:i w:val="0"/>
        <w:sz w:val="24"/>
        <w:szCs w:val="24"/>
      </w:rPr>
    </w:lvl>
    <w:lvl w:ilvl="2">
      <w:start w:val="1"/>
      <w:numFmt w:val="decimal"/>
      <w:lvlText w:val="%1.%2.%3."/>
      <w:lvlJc w:val="left"/>
      <w:pPr>
        <w:tabs>
          <w:tab w:val="num" w:pos="1571"/>
        </w:tabs>
        <w:ind w:left="1355"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82541E8"/>
    <w:multiLevelType w:val="multilevel"/>
    <w:tmpl w:val="CAEE8F8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632553E8"/>
    <w:multiLevelType w:val="hybridMultilevel"/>
    <w:tmpl w:val="74902AB2"/>
    <w:lvl w:ilvl="0" w:tplc="711A4E32">
      <w:start w:val="1"/>
      <w:numFmt w:val="bullet"/>
      <w:lvlText w:val=""/>
      <w:lvlPicBulletId w:val="0"/>
      <w:lvlJc w:val="left"/>
      <w:pPr>
        <w:tabs>
          <w:tab w:val="num" w:pos="720"/>
        </w:tabs>
        <w:ind w:left="720" w:hanging="360"/>
      </w:pPr>
      <w:rPr>
        <w:rFonts w:ascii="Symbol" w:hAnsi="Symbol" w:hint="default"/>
      </w:rPr>
    </w:lvl>
    <w:lvl w:ilvl="1" w:tplc="35A8FF70" w:tentative="1">
      <w:start w:val="1"/>
      <w:numFmt w:val="bullet"/>
      <w:lvlText w:val=""/>
      <w:lvlJc w:val="left"/>
      <w:pPr>
        <w:tabs>
          <w:tab w:val="num" w:pos="1440"/>
        </w:tabs>
        <w:ind w:left="1440" w:hanging="360"/>
      </w:pPr>
      <w:rPr>
        <w:rFonts w:ascii="Symbol" w:hAnsi="Symbol" w:hint="default"/>
      </w:rPr>
    </w:lvl>
    <w:lvl w:ilvl="2" w:tplc="1EE6DDC4" w:tentative="1">
      <w:start w:val="1"/>
      <w:numFmt w:val="bullet"/>
      <w:lvlText w:val=""/>
      <w:lvlJc w:val="left"/>
      <w:pPr>
        <w:tabs>
          <w:tab w:val="num" w:pos="2160"/>
        </w:tabs>
        <w:ind w:left="2160" w:hanging="360"/>
      </w:pPr>
      <w:rPr>
        <w:rFonts w:ascii="Symbol" w:hAnsi="Symbol" w:hint="default"/>
      </w:rPr>
    </w:lvl>
    <w:lvl w:ilvl="3" w:tplc="6CC2DA3E" w:tentative="1">
      <w:start w:val="1"/>
      <w:numFmt w:val="bullet"/>
      <w:lvlText w:val=""/>
      <w:lvlJc w:val="left"/>
      <w:pPr>
        <w:tabs>
          <w:tab w:val="num" w:pos="2880"/>
        </w:tabs>
        <w:ind w:left="2880" w:hanging="360"/>
      </w:pPr>
      <w:rPr>
        <w:rFonts w:ascii="Symbol" w:hAnsi="Symbol" w:hint="default"/>
      </w:rPr>
    </w:lvl>
    <w:lvl w:ilvl="4" w:tplc="005298EE" w:tentative="1">
      <w:start w:val="1"/>
      <w:numFmt w:val="bullet"/>
      <w:lvlText w:val=""/>
      <w:lvlJc w:val="left"/>
      <w:pPr>
        <w:tabs>
          <w:tab w:val="num" w:pos="3600"/>
        </w:tabs>
        <w:ind w:left="3600" w:hanging="360"/>
      </w:pPr>
      <w:rPr>
        <w:rFonts w:ascii="Symbol" w:hAnsi="Symbol" w:hint="default"/>
      </w:rPr>
    </w:lvl>
    <w:lvl w:ilvl="5" w:tplc="4A8EB9B0" w:tentative="1">
      <w:start w:val="1"/>
      <w:numFmt w:val="bullet"/>
      <w:lvlText w:val=""/>
      <w:lvlJc w:val="left"/>
      <w:pPr>
        <w:tabs>
          <w:tab w:val="num" w:pos="4320"/>
        </w:tabs>
        <w:ind w:left="4320" w:hanging="360"/>
      </w:pPr>
      <w:rPr>
        <w:rFonts w:ascii="Symbol" w:hAnsi="Symbol" w:hint="default"/>
      </w:rPr>
    </w:lvl>
    <w:lvl w:ilvl="6" w:tplc="2160B8DA" w:tentative="1">
      <w:start w:val="1"/>
      <w:numFmt w:val="bullet"/>
      <w:lvlText w:val=""/>
      <w:lvlJc w:val="left"/>
      <w:pPr>
        <w:tabs>
          <w:tab w:val="num" w:pos="5040"/>
        </w:tabs>
        <w:ind w:left="5040" w:hanging="360"/>
      </w:pPr>
      <w:rPr>
        <w:rFonts w:ascii="Symbol" w:hAnsi="Symbol" w:hint="default"/>
      </w:rPr>
    </w:lvl>
    <w:lvl w:ilvl="7" w:tplc="F1389B6A" w:tentative="1">
      <w:start w:val="1"/>
      <w:numFmt w:val="bullet"/>
      <w:lvlText w:val=""/>
      <w:lvlJc w:val="left"/>
      <w:pPr>
        <w:tabs>
          <w:tab w:val="num" w:pos="5760"/>
        </w:tabs>
        <w:ind w:left="5760" w:hanging="360"/>
      </w:pPr>
      <w:rPr>
        <w:rFonts w:ascii="Symbol" w:hAnsi="Symbol" w:hint="default"/>
      </w:rPr>
    </w:lvl>
    <w:lvl w:ilvl="8" w:tplc="B0D687BA" w:tentative="1">
      <w:start w:val="1"/>
      <w:numFmt w:val="bullet"/>
      <w:lvlText w:val=""/>
      <w:lvlJc w:val="left"/>
      <w:pPr>
        <w:tabs>
          <w:tab w:val="num" w:pos="6480"/>
        </w:tabs>
        <w:ind w:left="6480" w:hanging="360"/>
      </w:pPr>
      <w:rPr>
        <w:rFonts w:ascii="Symbol" w:hAnsi="Symbol" w:hint="default"/>
      </w:rPr>
    </w:lvl>
  </w:abstractNum>
  <w:abstractNum w:abstractNumId="11">
    <w:nsid w:val="6C461A7E"/>
    <w:multiLevelType w:val="hybridMultilevel"/>
    <w:tmpl w:val="2D8A5E00"/>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A70F00"/>
    <w:multiLevelType w:val="hybridMultilevel"/>
    <w:tmpl w:val="494A12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0"/>
  </w:num>
  <w:num w:numId="4">
    <w:abstractNumId w:val="5"/>
  </w:num>
  <w:num w:numId="5">
    <w:abstractNumId w:val="8"/>
  </w:num>
  <w:num w:numId="6">
    <w:abstractNumId w:val="6"/>
  </w:num>
  <w:num w:numId="7">
    <w:abstractNumId w:val="2"/>
  </w:num>
  <w:num w:numId="8">
    <w:abstractNumId w:val="11"/>
  </w:num>
  <w:num w:numId="9">
    <w:abstractNumId w:val="4"/>
  </w:num>
  <w:num w:numId="10">
    <w:abstractNumId w:val="10"/>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284"/>
  <w:doNotHyphenateCap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511A"/>
    <w:rsid w:val="000026E8"/>
    <w:rsid w:val="000034FC"/>
    <w:rsid w:val="00003E9B"/>
    <w:rsid w:val="0000422A"/>
    <w:rsid w:val="000063CE"/>
    <w:rsid w:val="00006BEC"/>
    <w:rsid w:val="00007399"/>
    <w:rsid w:val="000113A0"/>
    <w:rsid w:val="000120CD"/>
    <w:rsid w:val="000143B3"/>
    <w:rsid w:val="000154C1"/>
    <w:rsid w:val="00015EDE"/>
    <w:rsid w:val="00016232"/>
    <w:rsid w:val="00016C7F"/>
    <w:rsid w:val="0001795D"/>
    <w:rsid w:val="00020691"/>
    <w:rsid w:val="00020849"/>
    <w:rsid w:val="00022F16"/>
    <w:rsid w:val="00022F30"/>
    <w:rsid w:val="00023072"/>
    <w:rsid w:val="00023CFE"/>
    <w:rsid w:val="00024C2E"/>
    <w:rsid w:val="00024CFD"/>
    <w:rsid w:val="00025578"/>
    <w:rsid w:val="000256C7"/>
    <w:rsid w:val="000304B0"/>
    <w:rsid w:val="00030591"/>
    <w:rsid w:val="00032A9C"/>
    <w:rsid w:val="00033085"/>
    <w:rsid w:val="000348B8"/>
    <w:rsid w:val="000368AD"/>
    <w:rsid w:val="000372B3"/>
    <w:rsid w:val="00037CAE"/>
    <w:rsid w:val="00043EB7"/>
    <w:rsid w:val="0004507E"/>
    <w:rsid w:val="000455ED"/>
    <w:rsid w:val="000456AB"/>
    <w:rsid w:val="00045C60"/>
    <w:rsid w:val="00046738"/>
    <w:rsid w:val="000473C5"/>
    <w:rsid w:val="000475B3"/>
    <w:rsid w:val="00050CF7"/>
    <w:rsid w:val="00050FBB"/>
    <w:rsid w:val="00050FF3"/>
    <w:rsid w:val="00051D2A"/>
    <w:rsid w:val="00052C71"/>
    <w:rsid w:val="00052EE3"/>
    <w:rsid w:val="000547F3"/>
    <w:rsid w:val="000549C4"/>
    <w:rsid w:val="000559B6"/>
    <w:rsid w:val="00060226"/>
    <w:rsid w:val="00060DD4"/>
    <w:rsid w:val="0006124F"/>
    <w:rsid w:val="000624B6"/>
    <w:rsid w:val="0006263F"/>
    <w:rsid w:val="00062FA8"/>
    <w:rsid w:val="00064F49"/>
    <w:rsid w:val="00065239"/>
    <w:rsid w:val="00066173"/>
    <w:rsid w:val="00066588"/>
    <w:rsid w:val="0006763B"/>
    <w:rsid w:val="0007150F"/>
    <w:rsid w:val="00072A34"/>
    <w:rsid w:val="0007452F"/>
    <w:rsid w:val="0007458E"/>
    <w:rsid w:val="00075663"/>
    <w:rsid w:val="00075B5D"/>
    <w:rsid w:val="000760C4"/>
    <w:rsid w:val="0007619F"/>
    <w:rsid w:val="0007662E"/>
    <w:rsid w:val="000769DC"/>
    <w:rsid w:val="000770D4"/>
    <w:rsid w:val="00081383"/>
    <w:rsid w:val="00081B04"/>
    <w:rsid w:val="00081BA7"/>
    <w:rsid w:val="00082AFA"/>
    <w:rsid w:val="0008365A"/>
    <w:rsid w:val="00083668"/>
    <w:rsid w:val="000836CB"/>
    <w:rsid w:val="00083E32"/>
    <w:rsid w:val="00083FBE"/>
    <w:rsid w:val="00084066"/>
    <w:rsid w:val="00086AF9"/>
    <w:rsid w:val="000870C5"/>
    <w:rsid w:val="00090409"/>
    <w:rsid w:val="000908BE"/>
    <w:rsid w:val="00090C21"/>
    <w:rsid w:val="00092550"/>
    <w:rsid w:val="00092B49"/>
    <w:rsid w:val="00094074"/>
    <w:rsid w:val="00095A71"/>
    <w:rsid w:val="00097055"/>
    <w:rsid w:val="00097F46"/>
    <w:rsid w:val="000A08F5"/>
    <w:rsid w:val="000A0B4B"/>
    <w:rsid w:val="000A0DCD"/>
    <w:rsid w:val="000A0FEC"/>
    <w:rsid w:val="000A121F"/>
    <w:rsid w:val="000A395E"/>
    <w:rsid w:val="000A3EC4"/>
    <w:rsid w:val="000A46FA"/>
    <w:rsid w:val="000A4E68"/>
    <w:rsid w:val="000A6204"/>
    <w:rsid w:val="000B1252"/>
    <w:rsid w:val="000B1830"/>
    <w:rsid w:val="000B20E7"/>
    <w:rsid w:val="000B445A"/>
    <w:rsid w:val="000B676B"/>
    <w:rsid w:val="000B7FD9"/>
    <w:rsid w:val="000C0A88"/>
    <w:rsid w:val="000C166D"/>
    <w:rsid w:val="000C3447"/>
    <w:rsid w:val="000C39BA"/>
    <w:rsid w:val="000C45B9"/>
    <w:rsid w:val="000C46A3"/>
    <w:rsid w:val="000C5865"/>
    <w:rsid w:val="000C5D0C"/>
    <w:rsid w:val="000C709F"/>
    <w:rsid w:val="000D005A"/>
    <w:rsid w:val="000D084C"/>
    <w:rsid w:val="000D0F87"/>
    <w:rsid w:val="000D1DA9"/>
    <w:rsid w:val="000D2008"/>
    <w:rsid w:val="000D2813"/>
    <w:rsid w:val="000D2898"/>
    <w:rsid w:val="000D2C4F"/>
    <w:rsid w:val="000D37B9"/>
    <w:rsid w:val="000D3AF6"/>
    <w:rsid w:val="000D430D"/>
    <w:rsid w:val="000D5592"/>
    <w:rsid w:val="000D5FE0"/>
    <w:rsid w:val="000D631C"/>
    <w:rsid w:val="000D64AD"/>
    <w:rsid w:val="000D6791"/>
    <w:rsid w:val="000E062B"/>
    <w:rsid w:val="000E1161"/>
    <w:rsid w:val="000E11F2"/>
    <w:rsid w:val="000E388F"/>
    <w:rsid w:val="000E39D4"/>
    <w:rsid w:val="000E4E2D"/>
    <w:rsid w:val="000E5862"/>
    <w:rsid w:val="000E59A5"/>
    <w:rsid w:val="000E6900"/>
    <w:rsid w:val="000E6980"/>
    <w:rsid w:val="000E7243"/>
    <w:rsid w:val="000E74F4"/>
    <w:rsid w:val="000E760C"/>
    <w:rsid w:val="000E7E75"/>
    <w:rsid w:val="000F008B"/>
    <w:rsid w:val="000F04D0"/>
    <w:rsid w:val="000F0578"/>
    <w:rsid w:val="000F0D87"/>
    <w:rsid w:val="000F2856"/>
    <w:rsid w:val="000F2A78"/>
    <w:rsid w:val="000F4D36"/>
    <w:rsid w:val="000F5087"/>
    <w:rsid w:val="000F6156"/>
    <w:rsid w:val="000F684F"/>
    <w:rsid w:val="000F706A"/>
    <w:rsid w:val="000F7A5A"/>
    <w:rsid w:val="001004ED"/>
    <w:rsid w:val="00100A4F"/>
    <w:rsid w:val="00101705"/>
    <w:rsid w:val="00102A43"/>
    <w:rsid w:val="00102F4D"/>
    <w:rsid w:val="00102FCF"/>
    <w:rsid w:val="00103A91"/>
    <w:rsid w:val="0010568E"/>
    <w:rsid w:val="00105923"/>
    <w:rsid w:val="00105935"/>
    <w:rsid w:val="00106009"/>
    <w:rsid w:val="00106D20"/>
    <w:rsid w:val="001072D4"/>
    <w:rsid w:val="00107A5F"/>
    <w:rsid w:val="0011122A"/>
    <w:rsid w:val="00111423"/>
    <w:rsid w:val="00111CD3"/>
    <w:rsid w:val="00112D84"/>
    <w:rsid w:val="00113096"/>
    <w:rsid w:val="00113483"/>
    <w:rsid w:val="001135CC"/>
    <w:rsid w:val="00113E16"/>
    <w:rsid w:val="00114EB4"/>
    <w:rsid w:val="00116DA0"/>
    <w:rsid w:val="00120741"/>
    <w:rsid w:val="00121F59"/>
    <w:rsid w:val="00123697"/>
    <w:rsid w:val="00125B15"/>
    <w:rsid w:val="00126FAA"/>
    <w:rsid w:val="001272C0"/>
    <w:rsid w:val="00127F50"/>
    <w:rsid w:val="00130AEF"/>
    <w:rsid w:val="00131194"/>
    <w:rsid w:val="00132212"/>
    <w:rsid w:val="001329E8"/>
    <w:rsid w:val="001330EF"/>
    <w:rsid w:val="00133241"/>
    <w:rsid w:val="00133C81"/>
    <w:rsid w:val="00134712"/>
    <w:rsid w:val="00140A29"/>
    <w:rsid w:val="00142512"/>
    <w:rsid w:val="00144305"/>
    <w:rsid w:val="00144325"/>
    <w:rsid w:val="00144996"/>
    <w:rsid w:val="00145B86"/>
    <w:rsid w:val="00147BDF"/>
    <w:rsid w:val="001501D7"/>
    <w:rsid w:val="00150DC1"/>
    <w:rsid w:val="00151CD0"/>
    <w:rsid w:val="00152A33"/>
    <w:rsid w:val="001534F2"/>
    <w:rsid w:val="00155780"/>
    <w:rsid w:val="00155F44"/>
    <w:rsid w:val="0015724D"/>
    <w:rsid w:val="00157DC9"/>
    <w:rsid w:val="001605DE"/>
    <w:rsid w:val="00161649"/>
    <w:rsid w:val="00162376"/>
    <w:rsid w:val="00162702"/>
    <w:rsid w:val="00162A9C"/>
    <w:rsid w:val="00162AD4"/>
    <w:rsid w:val="00162E00"/>
    <w:rsid w:val="0016454C"/>
    <w:rsid w:val="001659B7"/>
    <w:rsid w:val="00166411"/>
    <w:rsid w:val="00166549"/>
    <w:rsid w:val="001703E4"/>
    <w:rsid w:val="00170A6C"/>
    <w:rsid w:val="00171092"/>
    <w:rsid w:val="00171597"/>
    <w:rsid w:val="00172B7B"/>
    <w:rsid w:val="00175EC4"/>
    <w:rsid w:val="00176107"/>
    <w:rsid w:val="0017758C"/>
    <w:rsid w:val="0018036F"/>
    <w:rsid w:val="00181EFD"/>
    <w:rsid w:val="001837F2"/>
    <w:rsid w:val="00183F24"/>
    <w:rsid w:val="00184466"/>
    <w:rsid w:val="0018557B"/>
    <w:rsid w:val="0018669A"/>
    <w:rsid w:val="001866A6"/>
    <w:rsid w:val="0018712C"/>
    <w:rsid w:val="00187208"/>
    <w:rsid w:val="00187280"/>
    <w:rsid w:val="00187DD5"/>
    <w:rsid w:val="001900C9"/>
    <w:rsid w:val="00190CF7"/>
    <w:rsid w:val="00191DD6"/>
    <w:rsid w:val="00191E22"/>
    <w:rsid w:val="00193663"/>
    <w:rsid w:val="00193DD9"/>
    <w:rsid w:val="001971ED"/>
    <w:rsid w:val="001976D9"/>
    <w:rsid w:val="001A0895"/>
    <w:rsid w:val="001A0972"/>
    <w:rsid w:val="001A1212"/>
    <w:rsid w:val="001A1C73"/>
    <w:rsid w:val="001A2473"/>
    <w:rsid w:val="001A3198"/>
    <w:rsid w:val="001A3C9E"/>
    <w:rsid w:val="001A417F"/>
    <w:rsid w:val="001A44AC"/>
    <w:rsid w:val="001A5161"/>
    <w:rsid w:val="001A536C"/>
    <w:rsid w:val="001A711C"/>
    <w:rsid w:val="001A7AA0"/>
    <w:rsid w:val="001A7E45"/>
    <w:rsid w:val="001B0A6B"/>
    <w:rsid w:val="001B1D81"/>
    <w:rsid w:val="001B211C"/>
    <w:rsid w:val="001B270D"/>
    <w:rsid w:val="001B2B90"/>
    <w:rsid w:val="001B4018"/>
    <w:rsid w:val="001B5444"/>
    <w:rsid w:val="001B590E"/>
    <w:rsid w:val="001B673E"/>
    <w:rsid w:val="001B6C93"/>
    <w:rsid w:val="001B6E5A"/>
    <w:rsid w:val="001B78D3"/>
    <w:rsid w:val="001C0F0F"/>
    <w:rsid w:val="001C0F16"/>
    <w:rsid w:val="001C3432"/>
    <w:rsid w:val="001C3829"/>
    <w:rsid w:val="001C38E1"/>
    <w:rsid w:val="001C5423"/>
    <w:rsid w:val="001C6076"/>
    <w:rsid w:val="001C673E"/>
    <w:rsid w:val="001C6A69"/>
    <w:rsid w:val="001C6F40"/>
    <w:rsid w:val="001C7DE1"/>
    <w:rsid w:val="001D0037"/>
    <w:rsid w:val="001D1682"/>
    <w:rsid w:val="001D19BA"/>
    <w:rsid w:val="001D2AA0"/>
    <w:rsid w:val="001D2DC7"/>
    <w:rsid w:val="001D354E"/>
    <w:rsid w:val="001D36F8"/>
    <w:rsid w:val="001D3854"/>
    <w:rsid w:val="001D3BF4"/>
    <w:rsid w:val="001D3EE5"/>
    <w:rsid w:val="001D42F4"/>
    <w:rsid w:val="001D4367"/>
    <w:rsid w:val="001D4930"/>
    <w:rsid w:val="001D55B2"/>
    <w:rsid w:val="001D5EA5"/>
    <w:rsid w:val="001D7CD0"/>
    <w:rsid w:val="001E0421"/>
    <w:rsid w:val="001E06C4"/>
    <w:rsid w:val="001E2A5B"/>
    <w:rsid w:val="001E2ADD"/>
    <w:rsid w:val="001E3578"/>
    <w:rsid w:val="001E4ACD"/>
    <w:rsid w:val="001E53CC"/>
    <w:rsid w:val="001E593B"/>
    <w:rsid w:val="001E659C"/>
    <w:rsid w:val="001E6F31"/>
    <w:rsid w:val="001E7638"/>
    <w:rsid w:val="001E7D08"/>
    <w:rsid w:val="001F0133"/>
    <w:rsid w:val="001F2B40"/>
    <w:rsid w:val="001F4113"/>
    <w:rsid w:val="001F4A1A"/>
    <w:rsid w:val="001F5F69"/>
    <w:rsid w:val="001F6602"/>
    <w:rsid w:val="001F6C19"/>
    <w:rsid w:val="001F7784"/>
    <w:rsid w:val="001F7B70"/>
    <w:rsid w:val="002022D1"/>
    <w:rsid w:val="00202DE5"/>
    <w:rsid w:val="00203B03"/>
    <w:rsid w:val="00203BA6"/>
    <w:rsid w:val="00205D27"/>
    <w:rsid w:val="00207248"/>
    <w:rsid w:val="00207FBF"/>
    <w:rsid w:val="0021181B"/>
    <w:rsid w:val="0021192D"/>
    <w:rsid w:val="00211B2E"/>
    <w:rsid w:val="00211D55"/>
    <w:rsid w:val="00212D57"/>
    <w:rsid w:val="00213E54"/>
    <w:rsid w:val="00214200"/>
    <w:rsid w:val="00214310"/>
    <w:rsid w:val="00214B31"/>
    <w:rsid w:val="00215140"/>
    <w:rsid w:val="002155A8"/>
    <w:rsid w:val="0021592A"/>
    <w:rsid w:val="002161E9"/>
    <w:rsid w:val="002162B4"/>
    <w:rsid w:val="002168B8"/>
    <w:rsid w:val="002178DF"/>
    <w:rsid w:val="00217D23"/>
    <w:rsid w:val="00222E31"/>
    <w:rsid w:val="00223149"/>
    <w:rsid w:val="002232A8"/>
    <w:rsid w:val="002247AC"/>
    <w:rsid w:val="0022715B"/>
    <w:rsid w:val="00230D53"/>
    <w:rsid w:val="00232B91"/>
    <w:rsid w:val="00233191"/>
    <w:rsid w:val="00233808"/>
    <w:rsid w:val="00233B6D"/>
    <w:rsid w:val="00234B35"/>
    <w:rsid w:val="00234C19"/>
    <w:rsid w:val="00235F5E"/>
    <w:rsid w:val="00237A6C"/>
    <w:rsid w:val="00237BBB"/>
    <w:rsid w:val="00237F53"/>
    <w:rsid w:val="00240D7D"/>
    <w:rsid w:val="00243126"/>
    <w:rsid w:val="002437B2"/>
    <w:rsid w:val="00245B9B"/>
    <w:rsid w:val="00246036"/>
    <w:rsid w:val="00246816"/>
    <w:rsid w:val="00246AA6"/>
    <w:rsid w:val="00246E89"/>
    <w:rsid w:val="00247C21"/>
    <w:rsid w:val="00247E73"/>
    <w:rsid w:val="00251C46"/>
    <w:rsid w:val="00251F86"/>
    <w:rsid w:val="00252611"/>
    <w:rsid w:val="00254873"/>
    <w:rsid w:val="00254D63"/>
    <w:rsid w:val="0025632B"/>
    <w:rsid w:val="00256AFF"/>
    <w:rsid w:val="00256B31"/>
    <w:rsid w:val="00256C3A"/>
    <w:rsid w:val="002611DA"/>
    <w:rsid w:val="00261F73"/>
    <w:rsid w:val="0026211A"/>
    <w:rsid w:val="0026260C"/>
    <w:rsid w:val="00262E1A"/>
    <w:rsid w:val="0026309F"/>
    <w:rsid w:val="00263AAA"/>
    <w:rsid w:val="00263C49"/>
    <w:rsid w:val="00263F0C"/>
    <w:rsid w:val="002700A9"/>
    <w:rsid w:val="00270ABD"/>
    <w:rsid w:val="00271D5C"/>
    <w:rsid w:val="00274A28"/>
    <w:rsid w:val="00276571"/>
    <w:rsid w:val="00276ADD"/>
    <w:rsid w:val="00276F3C"/>
    <w:rsid w:val="00281E9A"/>
    <w:rsid w:val="0028361E"/>
    <w:rsid w:val="0028376E"/>
    <w:rsid w:val="002845BD"/>
    <w:rsid w:val="002859DA"/>
    <w:rsid w:val="00287082"/>
    <w:rsid w:val="002870CE"/>
    <w:rsid w:val="002876E3"/>
    <w:rsid w:val="0028786A"/>
    <w:rsid w:val="00290911"/>
    <w:rsid w:val="00292446"/>
    <w:rsid w:val="002931FD"/>
    <w:rsid w:val="00293F33"/>
    <w:rsid w:val="00294DB7"/>
    <w:rsid w:val="00294FEC"/>
    <w:rsid w:val="00297E06"/>
    <w:rsid w:val="002A024F"/>
    <w:rsid w:val="002A0C1B"/>
    <w:rsid w:val="002A2385"/>
    <w:rsid w:val="002A2D39"/>
    <w:rsid w:val="002A6F42"/>
    <w:rsid w:val="002A74E9"/>
    <w:rsid w:val="002B03A7"/>
    <w:rsid w:val="002B1FA1"/>
    <w:rsid w:val="002B2019"/>
    <w:rsid w:val="002B215A"/>
    <w:rsid w:val="002B24DA"/>
    <w:rsid w:val="002B28CF"/>
    <w:rsid w:val="002B33B5"/>
    <w:rsid w:val="002B4349"/>
    <w:rsid w:val="002B4B25"/>
    <w:rsid w:val="002B500B"/>
    <w:rsid w:val="002B570B"/>
    <w:rsid w:val="002B5833"/>
    <w:rsid w:val="002B5A0B"/>
    <w:rsid w:val="002B7547"/>
    <w:rsid w:val="002C0049"/>
    <w:rsid w:val="002C10B2"/>
    <w:rsid w:val="002C14D1"/>
    <w:rsid w:val="002C3883"/>
    <w:rsid w:val="002C47D1"/>
    <w:rsid w:val="002C511A"/>
    <w:rsid w:val="002C5ED9"/>
    <w:rsid w:val="002C6243"/>
    <w:rsid w:val="002D1690"/>
    <w:rsid w:val="002D32C9"/>
    <w:rsid w:val="002D605F"/>
    <w:rsid w:val="002D6CAD"/>
    <w:rsid w:val="002D6D52"/>
    <w:rsid w:val="002E08E5"/>
    <w:rsid w:val="002E1DFA"/>
    <w:rsid w:val="002E35ED"/>
    <w:rsid w:val="002E369E"/>
    <w:rsid w:val="002E44FD"/>
    <w:rsid w:val="002E4713"/>
    <w:rsid w:val="002E59AC"/>
    <w:rsid w:val="002E77FD"/>
    <w:rsid w:val="002E79C4"/>
    <w:rsid w:val="002F0499"/>
    <w:rsid w:val="002F052F"/>
    <w:rsid w:val="002F0F85"/>
    <w:rsid w:val="002F12F9"/>
    <w:rsid w:val="002F18CD"/>
    <w:rsid w:val="002F1C3A"/>
    <w:rsid w:val="002F1EA5"/>
    <w:rsid w:val="002F41DB"/>
    <w:rsid w:val="002F4598"/>
    <w:rsid w:val="002F4E2C"/>
    <w:rsid w:val="002F5379"/>
    <w:rsid w:val="002F53AF"/>
    <w:rsid w:val="002F5C51"/>
    <w:rsid w:val="002F5ED1"/>
    <w:rsid w:val="002F66AA"/>
    <w:rsid w:val="002F688C"/>
    <w:rsid w:val="002F7132"/>
    <w:rsid w:val="002F7D94"/>
    <w:rsid w:val="00301386"/>
    <w:rsid w:val="0030140B"/>
    <w:rsid w:val="00301A3D"/>
    <w:rsid w:val="00301DA2"/>
    <w:rsid w:val="00302016"/>
    <w:rsid w:val="003020C5"/>
    <w:rsid w:val="003021F3"/>
    <w:rsid w:val="003037DC"/>
    <w:rsid w:val="00303869"/>
    <w:rsid w:val="003049D4"/>
    <w:rsid w:val="00304BDE"/>
    <w:rsid w:val="00305678"/>
    <w:rsid w:val="00307C78"/>
    <w:rsid w:val="00312107"/>
    <w:rsid w:val="00313A2A"/>
    <w:rsid w:val="00313D8D"/>
    <w:rsid w:val="00314E3F"/>
    <w:rsid w:val="00314F07"/>
    <w:rsid w:val="003150E4"/>
    <w:rsid w:val="00316053"/>
    <w:rsid w:val="0031729C"/>
    <w:rsid w:val="003174BB"/>
    <w:rsid w:val="0032014C"/>
    <w:rsid w:val="00320976"/>
    <w:rsid w:val="003222AD"/>
    <w:rsid w:val="00324351"/>
    <w:rsid w:val="00324785"/>
    <w:rsid w:val="00324AA2"/>
    <w:rsid w:val="00326491"/>
    <w:rsid w:val="00326A83"/>
    <w:rsid w:val="00326DF5"/>
    <w:rsid w:val="00327090"/>
    <w:rsid w:val="00327BD6"/>
    <w:rsid w:val="00331B5A"/>
    <w:rsid w:val="00333232"/>
    <w:rsid w:val="00333239"/>
    <w:rsid w:val="00333777"/>
    <w:rsid w:val="00333A2F"/>
    <w:rsid w:val="003341C6"/>
    <w:rsid w:val="00334535"/>
    <w:rsid w:val="00334ED0"/>
    <w:rsid w:val="00335350"/>
    <w:rsid w:val="00336027"/>
    <w:rsid w:val="00336162"/>
    <w:rsid w:val="00337538"/>
    <w:rsid w:val="00337DAE"/>
    <w:rsid w:val="003401F0"/>
    <w:rsid w:val="00341638"/>
    <w:rsid w:val="00341D58"/>
    <w:rsid w:val="00343263"/>
    <w:rsid w:val="00344521"/>
    <w:rsid w:val="00344CD5"/>
    <w:rsid w:val="00345B98"/>
    <w:rsid w:val="0034612D"/>
    <w:rsid w:val="00346AEA"/>
    <w:rsid w:val="00346F29"/>
    <w:rsid w:val="00347080"/>
    <w:rsid w:val="00347EFB"/>
    <w:rsid w:val="003520EA"/>
    <w:rsid w:val="003532F6"/>
    <w:rsid w:val="00353A34"/>
    <w:rsid w:val="00354130"/>
    <w:rsid w:val="0035497B"/>
    <w:rsid w:val="003574F8"/>
    <w:rsid w:val="003607C6"/>
    <w:rsid w:val="00360AD8"/>
    <w:rsid w:val="003619D8"/>
    <w:rsid w:val="003648CF"/>
    <w:rsid w:val="00364B5E"/>
    <w:rsid w:val="00367713"/>
    <w:rsid w:val="00367B0A"/>
    <w:rsid w:val="00372023"/>
    <w:rsid w:val="00372355"/>
    <w:rsid w:val="00372611"/>
    <w:rsid w:val="00372B24"/>
    <w:rsid w:val="0037344E"/>
    <w:rsid w:val="003736EB"/>
    <w:rsid w:val="0037490F"/>
    <w:rsid w:val="00374981"/>
    <w:rsid w:val="0037646F"/>
    <w:rsid w:val="00376860"/>
    <w:rsid w:val="0037713A"/>
    <w:rsid w:val="00380169"/>
    <w:rsid w:val="003807FB"/>
    <w:rsid w:val="00380B13"/>
    <w:rsid w:val="00380DBC"/>
    <w:rsid w:val="003816AC"/>
    <w:rsid w:val="00381A69"/>
    <w:rsid w:val="00384A54"/>
    <w:rsid w:val="00384C8A"/>
    <w:rsid w:val="00384DE4"/>
    <w:rsid w:val="00384EEE"/>
    <w:rsid w:val="00385C1E"/>
    <w:rsid w:val="00386F9D"/>
    <w:rsid w:val="00387739"/>
    <w:rsid w:val="0039093A"/>
    <w:rsid w:val="00392584"/>
    <w:rsid w:val="00392801"/>
    <w:rsid w:val="00393F86"/>
    <w:rsid w:val="00394005"/>
    <w:rsid w:val="003942EB"/>
    <w:rsid w:val="00394652"/>
    <w:rsid w:val="00395AD0"/>
    <w:rsid w:val="00395B41"/>
    <w:rsid w:val="003A0C62"/>
    <w:rsid w:val="003A248D"/>
    <w:rsid w:val="003A286A"/>
    <w:rsid w:val="003A2921"/>
    <w:rsid w:val="003A2EE8"/>
    <w:rsid w:val="003A4AE2"/>
    <w:rsid w:val="003A4E26"/>
    <w:rsid w:val="003A6515"/>
    <w:rsid w:val="003A7BA0"/>
    <w:rsid w:val="003B0CCC"/>
    <w:rsid w:val="003B1503"/>
    <w:rsid w:val="003B1AE1"/>
    <w:rsid w:val="003B1D4A"/>
    <w:rsid w:val="003B1F8A"/>
    <w:rsid w:val="003B1FC4"/>
    <w:rsid w:val="003B25B9"/>
    <w:rsid w:val="003B379F"/>
    <w:rsid w:val="003B5AF5"/>
    <w:rsid w:val="003B5B1A"/>
    <w:rsid w:val="003B60E7"/>
    <w:rsid w:val="003B6663"/>
    <w:rsid w:val="003B776A"/>
    <w:rsid w:val="003C00EF"/>
    <w:rsid w:val="003C0539"/>
    <w:rsid w:val="003C06C7"/>
    <w:rsid w:val="003C1141"/>
    <w:rsid w:val="003C1C4F"/>
    <w:rsid w:val="003C2397"/>
    <w:rsid w:val="003C2E09"/>
    <w:rsid w:val="003C4174"/>
    <w:rsid w:val="003C51A2"/>
    <w:rsid w:val="003C5804"/>
    <w:rsid w:val="003C58D0"/>
    <w:rsid w:val="003C6596"/>
    <w:rsid w:val="003C7358"/>
    <w:rsid w:val="003D0452"/>
    <w:rsid w:val="003D0C0B"/>
    <w:rsid w:val="003D0D0A"/>
    <w:rsid w:val="003D14BF"/>
    <w:rsid w:val="003D19F8"/>
    <w:rsid w:val="003D2482"/>
    <w:rsid w:val="003D2735"/>
    <w:rsid w:val="003D3609"/>
    <w:rsid w:val="003D36C3"/>
    <w:rsid w:val="003D37E3"/>
    <w:rsid w:val="003D4732"/>
    <w:rsid w:val="003D477C"/>
    <w:rsid w:val="003D4880"/>
    <w:rsid w:val="003D523D"/>
    <w:rsid w:val="003D53C1"/>
    <w:rsid w:val="003D663C"/>
    <w:rsid w:val="003D6C28"/>
    <w:rsid w:val="003E0BF5"/>
    <w:rsid w:val="003E0D4B"/>
    <w:rsid w:val="003E294E"/>
    <w:rsid w:val="003E2D95"/>
    <w:rsid w:val="003E4118"/>
    <w:rsid w:val="003E5AC0"/>
    <w:rsid w:val="003E6B1E"/>
    <w:rsid w:val="003F07E6"/>
    <w:rsid w:val="003F0E77"/>
    <w:rsid w:val="003F1DEE"/>
    <w:rsid w:val="003F2890"/>
    <w:rsid w:val="003F2B5D"/>
    <w:rsid w:val="003F3A9D"/>
    <w:rsid w:val="003F614C"/>
    <w:rsid w:val="003F73D2"/>
    <w:rsid w:val="003F7906"/>
    <w:rsid w:val="003F7A98"/>
    <w:rsid w:val="003F7F31"/>
    <w:rsid w:val="0040019D"/>
    <w:rsid w:val="004003B1"/>
    <w:rsid w:val="004010C1"/>
    <w:rsid w:val="00404A4D"/>
    <w:rsid w:val="00404F00"/>
    <w:rsid w:val="004077C6"/>
    <w:rsid w:val="00407A48"/>
    <w:rsid w:val="00407EFB"/>
    <w:rsid w:val="004106E3"/>
    <w:rsid w:val="004123C2"/>
    <w:rsid w:val="00413120"/>
    <w:rsid w:val="00413D1D"/>
    <w:rsid w:val="00415B8C"/>
    <w:rsid w:val="00415E76"/>
    <w:rsid w:val="00416C2E"/>
    <w:rsid w:val="00416DAF"/>
    <w:rsid w:val="00417978"/>
    <w:rsid w:val="00421CD8"/>
    <w:rsid w:val="00423C8A"/>
    <w:rsid w:val="004240BC"/>
    <w:rsid w:val="00424155"/>
    <w:rsid w:val="00424E49"/>
    <w:rsid w:val="00425A28"/>
    <w:rsid w:val="00425FF0"/>
    <w:rsid w:val="00426183"/>
    <w:rsid w:val="00427381"/>
    <w:rsid w:val="00427428"/>
    <w:rsid w:val="00427484"/>
    <w:rsid w:val="00427831"/>
    <w:rsid w:val="0043017C"/>
    <w:rsid w:val="00431137"/>
    <w:rsid w:val="00431692"/>
    <w:rsid w:val="004325F1"/>
    <w:rsid w:val="00432945"/>
    <w:rsid w:val="00432E85"/>
    <w:rsid w:val="00432EB2"/>
    <w:rsid w:val="00433A37"/>
    <w:rsid w:val="00434A99"/>
    <w:rsid w:val="00434E9F"/>
    <w:rsid w:val="00436BE2"/>
    <w:rsid w:val="0043730E"/>
    <w:rsid w:val="0043739F"/>
    <w:rsid w:val="00437A71"/>
    <w:rsid w:val="00443B99"/>
    <w:rsid w:val="004447E5"/>
    <w:rsid w:val="0044490B"/>
    <w:rsid w:val="00445277"/>
    <w:rsid w:val="00445701"/>
    <w:rsid w:val="0044580C"/>
    <w:rsid w:val="00445DE7"/>
    <w:rsid w:val="004461BC"/>
    <w:rsid w:val="0044627D"/>
    <w:rsid w:val="00446523"/>
    <w:rsid w:val="00446781"/>
    <w:rsid w:val="004472DF"/>
    <w:rsid w:val="0045040E"/>
    <w:rsid w:val="0045056E"/>
    <w:rsid w:val="00450EEE"/>
    <w:rsid w:val="00451092"/>
    <w:rsid w:val="004511CB"/>
    <w:rsid w:val="00451F6C"/>
    <w:rsid w:val="00453D10"/>
    <w:rsid w:val="0045483B"/>
    <w:rsid w:val="00456AC6"/>
    <w:rsid w:val="00457132"/>
    <w:rsid w:val="00460520"/>
    <w:rsid w:val="0046079B"/>
    <w:rsid w:val="0046126A"/>
    <w:rsid w:val="00461612"/>
    <w:rsid w:val="00463405"/>
    <w:rsid w:val="00463EAD"/>
    <w:rsid w:val="0046449C"/>
    <w:rsid w:val="00464D3B"/>
    <w:rsid w:val="00464F1B"/>
    <w:rsid w:val="0046517B"/>
    <w:rsid w:val="004659A8"/>
    <w:rsid w:val="00467973"/>
    <w:rsid w:val="004717C4"/>
    <w:rsid w:val="0047360C"/>
    <w:rsid w:val="00473914"/>
    <w:rsid w:val="004741BD"/>
    <w:rsid w:val="00474220"/>
    <w:rsid w:val="004742DD"/>
    <w:rsid w:val="00474569"/>
    <w:rsid w:val="00474C25"/>
    <w:rsid w:val="00475938"/>
    <w:rsid w:val="00475AD4"/>
    <w:rsid w:val="0047616F"/>
    <w:rsid w:val="00482ED7"/>
    <w:rsid w:val="004833C4"/>
    <w:rsid w:val="00483A14"/>
    <w:rsid w:val="0048521A"/>
    <w:rsid w:val="00485F96"/>
    <w:rsid w:val="004919D2"/>
    <w:rsid w:val="00492D87"/>
    <w:rsid w:val="00492F6F"/>
    <w:rsid w:val="004932DB"/>
    <w:rsid w:val="0049346C"/>
    <w:rsid w:val="004934DD"/>
    <w:rsid w:val="00493AC0"/>
    <w:rsid w:val="00493EF9"/>
    <w:rsid w:val="00497520"/>
    <w:rsid w:val="004A02DF"/>
    <w:rsid w:val="004A0734"/>
    <w:rsid w:val="004A083B"/>
    <w:rsid w:val="004A085E"/>
    <w:rsid w:val="004A0E6D"/>
    <w:rsid w:val="004A4895"/>
    <w:rsid w:val="004A643B"/>
    <w:rsid w:val="004B0208"/>
    <w:rsid w:val="004B0D8A"/>
    <w:rsid w:val="004B20B7"/>
    <w:rsid w:val="004B24CE"/>
    <w:rsid w:val="004B2767"/>
    <w:rsid w:val="004B286B"/>
    <w:rsid w:val="004B4550"/>
    <w:rsid w:val="004B501A"/>
    <w:rsid w:val="004B5A31"/>
    <w:rsid w:val="004B6178"/>
    <w:rsid w:val="004B7E2A"/>
    <w:rsid w:val="004C0662"/>
    <w:rsid w:val="004C0DCD"/>
    <w:rsid w:val="004C0FBD"/>
    <w:rsid w:val="004C125F"/>
    <w:rsid w:val="004C12AE"/>
    <w:rsid w:val="004C27C0"/>
    <w:rsid w:val="004C2A3D"/>
    <w:rsid w:val="004C3064"/>
    <w:rsid w:val="004C3072"/>
    <w:rsid w:val="004C662F"/>
    <w:rsid w:val="004C6C88"/>
    <w:rsid w:val="004D3022"/>
    <w:rsid w:val="004D3B56"/>
    <w:rsid w:val="004D40DE"/>
    <w:rsid w:val="004D4573"/>
    <w:rsid w:val="004D5527"/>
    <w:rsid w:val="004D5BAF"/>
    <w:rsid w:val="004D5EBF"/>
    <w:rsid w:val="004D63CE"/>
    <w:rsid w:val="004E01F5"/>
    <w:rsid w:val="004E0356"/>
    <w:rsid w:val="004E0A08"/>
    <w:rsid w:val="004E0E3A"/>
    <w:rsid w:val="004E161D"/>
    <w:rsid w:val="004E22F4"/>
    <w:rsid w:val="004E2D40"/>
    <w:rsid w:val="004E2E2D"/>
    <w:rsid w:val="004E343D"/>
    <w:rsid w:val="004E48C2"/>
    <w:rsid w:val="004E4DF2"/>
    <w:rsid w:val="004E5166"/>
    <w:rsid w:val="004E55D3"/>
    <w:rsid w:val="004E6A69"/>
    <w:rsid w:val="004E7727"/>
    <w:rsid w:val="004F19E5"/>
    <w:rsid w:val="004F2A35"/>
    <w:rsid w:val="004F2E50"/>
    <w:rsid w:val="004F2FF6"/>
    <w:rsid w:val="004F3301"/>
    <w:rsid w:val="004F3EC7"/>
    <w:rsid w:val="004F4134"/>
    <w:rsid w:val="004F4357"/>
    <w:rsid w:val="004F4AB8"/>
    <w:rsid w:val="004F5A39"/>
    <w:rsid w:val="004F5B2B"/>
    <w:rsid w:val="004F5E5D"/>
    <w:rsid w:val="00500C22"/>
    <w:rsid w:val="0050257E"/>
    <w:rsid w:val="005029A5"/>
    <w:rsid w:val="00503904"/>
    <w:rsid w:val="00503E4E"/>
    <w:rsid w:val="00504086"/>
    <w:rsid w:val="005053BC"/>
    <w:rsid w:val="005061C8"/>
    <w:rsid w:val="00512716"/>
    <w:rsid w:val="00513148"/>
    <w:rsid w:val="00513370"/>
    <w:rsid w:val="00515B2A"/>
    <w:rsid w:val="00516DBE"/>
    <w:rsid w:val="00517AA7"/>
    <w:rsid w:val="00517E05"/>
    <w:rsid w:val="00517F81"/>
    <w:rsid w:val="00520254"/>
    <w:rsid w:val="005204E8"/>
    <w:rsid w:val="005213CE"/>
    <w:rsid w:val="00521EAB"/>
    <w:rsid w:val="0052353A"/>
    <w:rsid w:val="005248C6"/>
    <w:rsid w:val="00525513"/>
    <w:rsid w:val="005256BE"/>
    <w:rsid w:val="00525A92"/>
    <w:rsid w:val="0052628C"/>
    <w:rsid w:val="0052634D"/>
    <w:rsid w:val="0052671B"/>
    <w:rsid w:val="00526AC0"/>
    <w:rsid w:val="00526F3E"/>
    <w:rsid w:val="00527F5A"/>
    <w:rsid w:val="005319F9"/>
    <w:rsid w:val="00531F79"/>
    <w:rsid w:val="00532B13"/>
    <w:rsid w:val="00532D9C"/>
    <w:rsid w:val="00533AFA"/>
    <w:rsid w:val="00534477"/>
    <w:rsid w:val="0053453B"/>
    <w:rsid w:val="00534E34"/>
    <w:rsid w:val="00535B31"/>
    <w:rsid w:val="00535BD5"/>
    <w:rsid w:val="00535DC3"/>
    <w:rsid w:val="00536E9D"/>
    <w:rsid w:val="00537A58"/>
    <w:rsid w:val="00537B28"/>
    <w:rsid w:val="00537DFC"/>
    <w:rsid w:val="005411E5"/>
    <w:rsid w:val="005411EF"/>
    <w:rsid w:val="00541FEF"/>
    <w:rsid w:val="005430C0"/>
    <w:rsid w:val="005432DE"/>
    <w:rsid w:val="0054363C"/>
    <w:rsid w:val="00545296"/>
    <w:rsid w:val="00546CA0"/>
    <w:rsid w:val="00547132"/>
    <w:rsid w:val="00547A79"/>
    <w:rsid w:val="005510E6"/>
    <w:rsid w:val="00551371"/>
    <w:rsid w:val="00552333"/>
    <w:rsid w:val="00552AF6"/>
    <w:rsid w:val="00553F6A"/>
    <w:rsid w:val="00554951"/>
    <w:rsid w:val="0055623C"/>
    <w:rsid w:val="00556991"/>
    <w:rsid w:val="0056076E"/>
    <w:rsid w:val="00561299"/>
    <w:rsid w:val="005635CC"/>
    <w:rsid w:val="0056410A"/>
    <w:rsid w:val="0056443E"/>
    <w:rsid w:val="00564BBC"/>
    <w:rsid w:val="005673A9"/>
    <w:rsid w:val="0057023F"/>
    <w:rsid w:val="005713DB"/>
    <w:rsid w:val="00574754"/>
    <w:rsid w:val="005759CF"/>
    <w:rsid w:val="005804DF"/>
    <w:rsid w:val="005814E6"/>
    <w:rsid w:val="005836CB"/>
    <w:rsid w:val="00583D83"/>
    <w:rsid w:val="0058411A"/>
    <w:rsid w:val="00584259"/>
    <w:rsid w:val="00584772"/>
    <w:rsid w:val="00584FF4"/>
    <w:rsid w:val="0058513B"/>
    <w:rsid w:val="005876F9"/>
    <w:rsid w:val="00590214"/>
    <w:rsid w:val="00592074"/>
    <w:rsid w:val="00593CF8"/>
    <w:rsid w:val="00594044"/>
    <w:rsid w:val="005944D1"/>
    <w:rsid w:val="0059610D"/>
    <w:rsid w:val="005969BB"/>
    <w:rsid w:val="0059763B"/>
    <w:rsid w:val="005A08A7"/>
    <w:rsid w:val="005A0BAC"/>
    <w:rsid w:val="005A3961"/>
    <w:rsid w:val="005A4C37"/>
    <w:rsid w:val="005A7719"/>
    <w:rsid w:val="005A7E09"/>
    <w:rsid w:val="005B35DF"/>
    <w:rsid w:val="005B3CDF"/>
    <w:rsid w:val="005B60C6"/>
    <w:rsid w:val="005B6AC6"/>
    <w:rsid w:val="005B6C84"/>
    <w:rsid w:val="005B78EE"/>
    <w:rsid w:val="005C01C2"/>
    <w:rsid w:val="005C05C0"/>
    <w:rsid w:val="005C0845"/>
    <w:rsid w:val="005C1564"/>
    <w:rsid w:val="005C1EEF"/>
    <w:rsid w:val="005C3101"/>
    <w:rsid w:val="005C3C34"/>
    <w:rsid w:val="005C4025"/>
    <w:rsid w:val="005C4420"/>
    <w:rsid w:val="005C5280"/>
    <w:rsid w:val="005C5552"/>
    <w:rsid w:val="005C5CC5"/>
    <w:rsid w:val="005C63B8"/>
    <w:rsid w:val="005C677C"/>
    <w:rsid w:val="005C726C"/>
    <w:rsid w:val="005D0025"/>
    <w:rsid w:val="005D094F"/>
    <w:rsid w:val="005D0B91"/>
    <w:rsid w:val="005D0EB8"/>
    <w:rsid w:val="005D12F9"/>
    <w:rsid w:val="005D1651"/>
    <w:rsid w:val="005D24FF"/>
    <w:rsid w:val="005D2D4E"/>
    <w:rsid w:val="005D301A"/>
    <w:rsid w:val="005D4939"/>
    <w:rsid w:val="005D54FE"/>
    <w:rsid w:val="005D5510"/>
    <w:rsid w:val="005D67D9"/>
    <w:rsid w:val="005D6FD8"/>
    <w:rsid w:val="005D73C3"/>
    <w:rsid w:val="005E0498"/>
    <w:rsid w:val="005E2134"/>
    <w:rsid w:val="005E2676"/>
    <w:rsid w:val="005E2D0A"/>
    <w:rsid w:val="005E43CC"/>
    <w:rsid w:val="005E48AC"/>
    <w:rsid w:val="005E5B3D"/>
    <w:rsid w:val="005E64B3"/>
    <w:rsid w:val="005E77BB"/>
    <w:rsid w:val="005E7DC0"/>
    <w:rsid w:val="005F0619"/>
    <w:rsid w:val="005F1ECD"/>
    <w:rsid w:val="005F2DD5"/>
    <w:rsid w:val="005F3244"/>
    <w:rsid w:val="005F3BCF"/>
    <w:rsid w:val="005F4FD0"/>
    <w:rsid w:val="005F6BF6"/>
    <w:rsid w:val="005F72C2"/>
    <w:rsid w:val="005F7779"/>
    <w:rsid w:val="005F7DA8"/>
    <w:rsid w:val="006008F8"/>
    <w:rsid w:val="00600CDB"/>
    <w:rsid w:val="00601673"/>
    <w:rsid w:val="0060252C"/>
    <w:rsid w:val="00603565"/>
    <w:rsid w:val="00603DD0"/>
    <w:rsid w:val="0060596B"/>
    <w:rsid w:val="00605D8E"/>
    <w:rsid w:val="00606291"/>
    <w:rsid w:val="0060692D"/>
    <w:rsid w:val="00606A44"/>
    <w:rsid w:val="00607DC2"/>
    <w:rsid w:val="006104CC"/>
    <w:rsid w:val="00610ACD"/>
    <w:rsid w:val="00610E28"/>
    <w:rsid w:val="006115E6"/>
    <w:rsid w:val="0061161B"/>
    <w:rsid w:val="00611749"/>
    <w:rsid w:val="00611934"/>
    <w:rsid w:val="00612859"/>
    <w:rsid w:val="00612D8E"/>
    <w:rsid w:val="006132C1"/>
    <w:rsid w:val="00613E43"/>
    <w:rsid w:val="00613F9C"/>
    <w:rsid w:val="00616638"/>
    <w:rsid w:val="00616794"/>
    <w:rsid w:val="00616ABA"/>
    <w:rsid w:val="00617DBB"/>
    <w:rsid w:val="006206B3"/>
    <w:rsid w:val="006206BF"/>
    <w:rsid w:val="0062150C"/>
    <w:rsid w:val="00621C6F"/>
    <w:rsid w:val="00621DC5"/>
    <w:rsid w:val="00622CF0"/>
    <w:rsid w:val="0062427F"/>
    <w:rsid w:val="006245B6"/>
    <w:rsid w:val="006253F2"/>
    <w:rsid w:val="00625692"/>
    <w:rsid w:val="006256C7"/>
    <w:rsid w:val="00627122"/>
    <w:rsid w:val="006273D9"/>
    <w:rsid w:val="00627600"/>
    <w:rsid w:val="00627F5F"/>
    <w:rsid w:val="006307D1"/>
    <w:rsid w:val="00631C2F"/>
    <w:rsid w:val="00632EC6"/>
    <w:rsid w:val="006349B6"/>
    <w:rsid w:val="00636B16"/>
    <w:rsid w:val="006374FF"/>
    <w:rsid w:val="00642851"/>
    <w:rsid w:val="00642CBF"/>
    <w:rsid w:val="006443F1"/>
    <w:rsid w:val="00644934"/>
    <w:rsid w:val="006466E1"/>
    <w:rsid w:val="00646C0D"/>
    <w:rsid w:val="00646F77"/>
    <w:rsid w:val="00647280"/>
    <w:rsid w:val="006503CF"/>
    <w:rsid w:val="00650AE7"/>
    <w:rsid w:val="00650E8E"/>
    <w:rsid w:val="00651158"/>
    <w:rsid w:val="0065125C"/>
    <w:rsid w:val="006517AE"/>
    <w:rsid w:val="00653387"/>
    <w:rsid w:val="00653B76"/>
    <w:rsid w:val="00654599"/>
    <w:rsid w:val="0065485D"/>
    <w:rsid w:val="00654DAB"/>
    <w:rsid w:val="00655F3A"/>
    <w:rsid w:val="00656674"/>
    <w:rsid w:val="0065672D"/>
    <w:rsid w:val="006576BA"/>
    <w:rsid w:val="00657C58"/>
    <w:rsid w:val="00661BBF"/>
    <w:rsid w:val="006628CF"/>
    <w:rsid w:val="00663376"/>
    <w:rsid w:val="0066356C"/>
    <w:rsid w:val="006641FD"/>
    <w:rsid w:val="006653BD"/>
    <w:rsid w:val="00665C1F"/>
    <w:rsid w:val="00666395"/>
    <w:rsid w:val="00666ECD"/>
    <w:rsid w:val="00667877"/>
    <w:rsid w:val="00670046"/>
    <w:rsid w:val="006705BE"/>
    <w:rsid w:val="006707C7"/>
    <w:rsid w:val="006712C8"/>
    <w:rsid w:val="00671DC5"/>
    <w:rsid w:val="006721F9"/>
    <w:rsid w:val="00672ED2"/>
    <w:rsid w:val="00672EE2"/>
    <w:rsid w:val="00673E8C"/>
    <w:rsid w:val="00673E97"/>
    <w:rsid w:val="006746EA"/>
    <w:rsid w:val="0067530A"/>
    <w:rsid w:val="00677AE1"/>
    <w:rsid w:val="0068065D"/>
    <w:rsid w:val="00680E73"/>
    <w:rsid w:val="006836DA"/>
    <w:rsid w:val="006847BF"/>
    <w:rsid w:val="00684BED"/>
    <w:rsid w:val="0068548C"/>
    <w:rsid w:val="00685519"/>
    <w:rsid w:val="006857B9"/>
    <w:rsid w:val="00686A2B"/>
    <w:rsid w:val="00687549"/>
    <w:rsid w:val="006876F7"/>
    <w:rsid w:val="006879EE"/>
    <w:rsid w:val="00690B24"/>
    <w:rsid w:val="00691111"/>
    <w:rsid w:val="00691900"/>
    <w:rsid w:val="0069262D"/>
    <w:rsid w:val="0069435E"/>
    <w:rsid w:val="0069481E"/>
    <w:rsid w:val="006973F5"/>
    <w:rsid w:val="006A0A01"/>
    <w:rsid w:val="006A27EF"/>
    <w:rsid w:val="006A2D59"/>
    <w:rsid w:val="006A3CB4"/>
    <w:rsid w:val="006A4976"/>
    <w:rsid w:val="006A5202"/>
    <w:rsid w:val="006A6DCF"/>
    <w:rsid w:val="006B1114"/>
    <w:rsid w:val="006B17B6"/>
    <w:rsid w:val="006B19E6"/>
    <w:rsid w:val="006B2323"/>
    <w:rsid w:val="006B612E"/>
    <w:rsid w:val="006B6248"/>
    <w:rsid w:val="006B6814"/>
    <w:rsid w:val="006B6CA8"/>
    <w:rsid w:val="006B7984"/>
    <w:rsid w:val="006C142D"/>
    <w:rsid w:val="006C2790"/>
    <w:rsid w:val="006C2A16"/>
    <w:rsid w:val="006C374C"/>
    <w:rsid w:val="006C4458"/>
    <w:rsid w:val="006C5A6E"/>
    <w:rsid w:val="006C689F"/>
    <w:rsid w:val="006C6A7E"/>
    <w:rsid w:val="006C7345"/>
    <w:rsid w:val="006C79A2"/>
    <w:rsid w:val="006D041A"/>
    <w:rsid w:val="006D06B8"/>
    <w:rsid w:val="006D176A"/>
    <w:rsid w:val="006D1B4E"/>
    <w:rsid w:val="006D3271"/>
    <w:rsid w:val="006D3B87"/>
    <w:rsid w:val="006D5F81"/>
    <w:rsid w:val="006D77B7"/>
    <w:rsid w:val="006E0489"/>
    <w:rsid w:val="006E0671"/>
    <w:rsid w:val="006E092D"/>
    <w:rsid w:val="006E283E"/>
    <w:rsid w:val="006E2B9F"/>
    <w:rsid w:val="006E2CFE"/>
    <w:rsid w:val="006E2DF5"/>
    <w:rsid w:val="006E2E1E"/>
    <w:rsid w:val="006E3F91"/>
    <w:rsid w:val="006E4A91"/>
    <w:rsid w:val="006E4B46"/>
    <w:rsid w:val="006E582F"/>
    <w:rsid w:val="006E64DE"/>
    <w:rsid w:val="006E6C2E"/>
    <w:rsid w:val="006E6CD9"/>
    <w:rsid w:val="006E6D27"/>
    <w:rsid w:val="006E6EAE"/>
    <w:rsid w:val="006E7077"/>
    <w:rsid w:val="006F031E"/>
    <w:rsid w:val="006F0515"/>
    <w:rsid w:val="006F2FD1"/>
    <w:rsid w:val="006F406A"/>
    <w:rsid w:val="006F4779"/>
    <w:rsid w:val="006F62B7"/>
    <w:rsid w:val="006F62C5"/>
    <w:rsid w:val="006F7046"/>
    <w:rsid w:val="006F71F4"/>
    <w:rsid w:val="006F7A74"/>
    <w:rsid w:val="00700089"/>
    <w:rsid w:val="00700E0D"/>
    <w:rsid w:val="00702399"/>
    <w:rsid w:val="00702728"/>
    <w:rsid w:val="00705928"/>
    <w:rsid w:val="00705A38"/>
    <w:rsid w:val="00706B18"/>
    <w:rsid w:val="00706CA4"/>
    <w:rsid w:val="00707E9A"/>
    <w:rsid w:val="00710021"/>
    <w:rsid w:val="00710C38"/>
    <w:rsid w:val="00710E0E"/>
    <w:rsid w:val="00711612"/>
    <w:rsid w:val="00711DFB"/>
    <w:rsid w:val="0071460F"/>
    <w:rsid w:val="007149D6"/>
    <w:rsid w:val="00715E74"/>
    <w:rsid w:val="0071643D"/>
    <w:rsid w:val="0071797C"/>
    <w:rsid w:val="00721E3B"/>
    <w:rsid w:val="007223A7"/>
    <w:rsid w:val="00722C2C"/>
    <w:rsid w:val="007232F8"/>
    <w:rsid w:val="00724D94"/>
    <w:rsid w:val="00727355"/>
    <w:rsid w:val="00730D04"/>
    <w:rsid w:val="007311C4"/>
    <w:rsid w:val="0073286C"/>
    <w:rsid w:val="00732BF0"/>
    <w:rsid w:val="0073336C"/>
    <w:rsid w:val="00734AA9"/>
    <w:rsid w:val="007354ED"/>
    <w:rsid w:val="00735BB8"/>
    <w:rsid w:val="00736BDD"/>
    <w:rsid w:val="00737008"/>
    <w:rsid w:val="007432F8"/>
    <w:rsid w:val="0074343C"/>
    <w:rsid w:val="007446DC"/>
    <w:rsid w:val="0074602F"/>
    <w:rsid w:val="00747482"/>
    <w:rsid w:val="00750571"/>
    <w:rsid w:val="00751F1D"/>
    <w:rsid w:val="00752CB6"/>
    <w:rsid w:val="00753006"/>
    <w:rsid w:val="00753A85"/>
    <w:rsid w:val="00755A57"/>
    <w:rsid w:val="00755F6C"/>
    <w:rsid w:val="00756A01"/>
    <w:rsid w:val="007579D6"/>
    <w:rsid w:val="00760441"/>
    <w:rsid w:val="0076047C"/>
    <w:rsid w:val="00760908"/>
    <w:rsid w:val="00760A50"/>
    <w:rsid w:val="0076151A"/>
    <w:rsid w:val="0076265E"/>
    <w:rsid w:val="0076279E"/>
    <w:rsid w:val="007633F0"/>
    <w:rsid w:val="007635CA"/>
    <w:rsid w:val="0076473C"/>
    <w:rsid w:val="007648FA"/>
    <w:rsid w:val="00764EC6"/>
    <w:rsid w:val="0076564D"/>
    <w:rsid w:val="00765982"/>
    <w:rsid w:val="007664C3"/>
    <w:rsid w:val="00773262"/>
    <w:rsid w:val="007734F8"/>
    <w:rsid w:val="0077431F"/>
    <w:rsid w:val="00774467"/>
    <w:rsid w:val="00774514"/>
    <w:rsid w:val="00774EE9"/>
    <w:rsid w:val="00775E34"/>
    <w:rsid w:val="007760D8"/>
    <w:rsid w:val="00777984"/>
    <w:rsid w:val="00780854"/>
    <w:rsid w:val="00780C5C"/>
    <w:rsid w:val="00780F7D"/>
    <w:rsid w:val="00782200"/>
    <w:rsid w:val="00782470"/>
    <w:rsid w:val="00782E70"/>
    <w:rsid w:val="00782F32"/>
    <w:rsid w:val="00783863"/>
    <w:rsid w:val="00783B7C"/>
    <w:rsid w:val="0078570B"/>
    <w:rsid w:val="007866C1"/>
    <w:rsid w:val="00790873"/>
    <w:rsid w:val="007914DD"/>
    <w:rsid w:val="007916D1"/>
    <w:rsid w:val="00791F48"/>
    <w:rsid w:val="00796E71"/>
    <w:rsid w:val="00797E42"/>
    <w:rsid w:val="007A0747"/>
    <w:rsid w:val="007A083A"/>
    <w:rsid w:val="007A0888"/>
    <w:rsid w:val="007A0B19"/>
    <w:rsid w:val="007A1570"/>
    <w:rsid w:val="007A1F32"/>
    <w:rsid w:val="007A43CD"/>
    <w:rsid w:val="007A4DA4"/>
    <w:rsid w:val="007A51DF"/>
    <w:rsid w:val="007A5FF8"/>
    <w:rsid w:val="007A6DE0"/>
    <w:rsid w:val="007A7076"/>
    <w:rsid w:val="007A7C00"/>
    <w:rsid w:val="007B0572"/>
    <w:rsid w:val="007B0B05"/>
    <w:rsid w:val="007B0C1D"/>
    <w:rsid w:val="007B1212"/>
    <w:rsid w:val="007B1C78"/>
    <w:rsid w:val="007B24CF"/>
    <w:rsid w:val="007B5DFF"/>
    <w:rsid w:val="007B6F2E"/>
    <w:rsid w:val="007B7D0B"/>
    <w:rsid w:val="007C1DE7"/>
    <w:rsid w:val="007C2EA3"/>
    <w:rsid w:val="007C3478"/>
    <w:rsid w:val="007C3FC5"/>
    <w:rsid w:val="007C40F0"/>
    <w:rsid w:val="007C41E3"/>
    <w:rsid w:val="007C43F5"/>
    <w:rsid w:val="007C5784"/>
    <w:rsid w:val="007C5FA6"/>
    <w:rsid w:val="007C7115"/>
    <w:rsid w:val="007C7B82"/>
    <w:rsid w:val="007D01EF"/>
    <w:rsid w:val="007D033F"/>
    <w:rsid w:val="007D0C2F"/>
    <w:rsid w:val="007D1718"/>
    <w:rsid w:val="007D2385"/>
    <w:rsid w:val="007D3F15"/>
    <w:rsid w:val="007D451E"/>
    <w:rsid w:val="007D4781"/>
    <w:rsid w:val="007D481C"/>
    <w:rsid w:val="007D4EAE"/>
    <w:rsid w:val="007D7D4B"/>
    <w:rsid w:val="007E2244"/>
    <w:rsid w:val="007E2CF4"/>
    <w:rsid w:val="007E37A4"/>
    <w:rsid w:val="007E4F34"/>
    <w:rsid w:val="007E5D9E"/>
    <w:rsid w:val="007E6832"/>
    <w:rsid w:val="007E70ED"/>
    <w:rsid w:val="007E72CF"/>
    <w:rsid w:val="007E7342"/>
    <w:rsid w:val="007F06CE"/>
    <w:rsid w:val="007F0A24"/>
    <w:rsid w:val="007F1A2D"/>
    <w:rsid w:val="007F282D"/>
    <w:rsid w:val="007F2C8A"/>
    <w:rsid w:val="007F41DA"/>
    <w:rsid w:val="007F467A"/>
    <w:rsid w:val="007F621D"/>
    <w:rsid w:val="007F65D7"/>
    <w:rsid w:val="007F6740"/>
    <w:rsid w:val="007F6A3F"/>
    <w:rsid w:val="007F7DE8"/>
    <w:rsid w:val="0080009A"/>
    <w:rsid w:val="00800CE4"/>
    <w:rsid w:val="00801819"/>
    <w:rsid w:val="00802FCE"/>
    <w:rsid w:val="008031A0"/>
    <w:rsid w:val="008038FF"/>
    <w:rsid w:val="00804195"/>
    <w:rsid w:val="008047CF"/>
    <w:rsid w:val="00804997"/>
    <w:rsid w:val="00806767"/>
    <w:rsid w:val="00807DFC"/>
    <w:rsid w:val="00810B29"/>
    <w:rsid w:val="00811B31"/>
    <w:rsid w:val="008129AE"/>
    <w:rsid w:val="008139E6"/>
    <w:rsid w:val="00814DD0"/>
    <w:rsid w:val="00815DEE"/>
    <w:rsid w:val="00815E10"/>
    <w:rsid w:val="00816229"/>
    <w:rsid w:val="00816801"/>
    <w:rsid w:val="00816C14"/>
    <w:rsid w:val="008172AB"/>
    <w:rsid w:val="008172FE"/>
    <w:rsid w:val="00822BC2"/>
    <w:rsid w:val="00822C63"/>
    <w:rsid w:val="00822F21"/>
    <w:rsid w:val="00824F40"/>
    <w:rsid w:val="00825F55"/>
    <w:rsid w:val="00826501"/>
    <w:rsid w:val="00826654"/>
    <w:rsid w:val="00826686"/>
    <w:rsid w:val="00827D47"/>
    <w:rsid w:val="0083020F"/>
    <w:rsid w:val="008310A5"/>
    <w:rsid w:val="00831580"/>
    <w:rsid w:val="008333C1"/>
    <w:rsid w:val="008341CF"/>
    <w:rsid w:val="00834CAD"/>
    <w:rsid w:val="00836703"/>
    <w:rsid w:val="00836C20"/>
    <w:rsid w:val="00840261"/>
    <w:rsid w:val="00840A31"/>
    <w:rsid w:val="00840D79"/>
    <w:rsid w:val="00841051"/>
    <w:rsid w:val="00841E4A"/>
    <w:rsid w:val="008424DA"/>
    <w:rsid w:val="00843501"/>
    <w:rsid w:val="00843EC6"/>
    <w:rsid w:val="008444D3"/>
    <w:rsid w:val="00844735"/>
    <w:rsid w:val="0084587F"/>
    <w:rsid w:val="008462ED"/>
    <w:rsid w:val="00846DA9"/>
    <w:rsid w:val="00847059"/>
    <w:rsid w:val="00847A3A"/>
    <w:rsid w:val="008501B9"/>
    <w:rsid w:val="00851F39"/>
    <w:rsid w:val="00851F3D"/>
    <w:rsid w:val="0085241A"/>
    <w:rsid w:val="00852915"/>
    <w:rsid w:val="008531DC"/>
    <w:rsid w:val="00853DFA"/>
    <w:rsid w:val="00853FEE"/>
    <w:rsid w:val="00854CCB"/>
    <w:rsid w:val="00855711"/>
    <w:rsid w:val="00855779"/>
    <w:rsid w:val="00855FC4"/>
    <w:rsid w:val="00857AAE"/>
    <w:rsid w:val="00860F1B"/>
    <w:rsid w:val="00863353"/>
    <w:rsid w:val="00863F52"/>
    <w:rsid w:val="0086483A"/>
    <w:rsid w:val="0086524E"/>
    <w:rsid w:val="008660CB"/>
    <w:rsid w:val="00866F47"/>
    <w:rsid w:val="00867D42"/>
    <w:rsid w:val="008706FC"/>
    <w:rsid w:val="00871530"/>
    <w:rsid w:val="00872CEE"/>
    <w:rsid w:val="00874404"/>
    <w:rsid w:val="0087459E"/>
    <w:rsid w:val="00874684"/>
    <w:rsid w:val="0087514A"/>
    <w:rsid w:val="008755F2"/>
    <w:rsid w:val="00875BD5"/>
    <w:rsid w:val="00876819"/>
    <w:rsid w:val="00880486"/>
    <w:rsid w:val="008815AC"/>
    <w:rsid w:val="00882688"/>
    <w:rsid w:val="00883C2F"/>
    <w:rsid w:val="00886B20"/>
    <w:rsid w:val="00890109"/>
    <w:rsid w:val="008908AB"/>
    <w:rsid w:val="00891058"/>
    <w:rsid w:val="00892336"/>
    <w:rsid w:val="0089233C"/>
    <w:rsid w:val="008937FE"/>
    <w:rsid w:val="00894170"/>
    <w:rsid w:val="00895A77"/>
    <w:rsid w:val="008961BF"/>
    <w:rsid w:val="00896EFB"/>
    <w:rsid w:val="008975FD"/>
    <w:rsid w:val="008A0100"/>
    <w:rsid w:val="008A01A4"/>
    <w:rsid w:val="008A0303"/>
    <w:rsid w:val="008A2B3E"/>
    <w:rsid w:val="008A2FAC"/>
    <w:rsid w:val="008A57FD"/>
    <w:rsid w:val="008A5DF3"/>
    <w:rsid w:val="008A7115"/>
    <w:rsid w:val="008A72B0"/>
    <w:rsid w:val="008A73E9"/>
    <w:rsid w:val="008A7EDA"/>
    <w:rsid w:val="008B1B95"/>
    <w:rsid w:val="008B20C5"/>
    <w:rsid w:val="008B2AD5"/>
    <w:rsid w:val="008B3AA3"/>
    <w:rsid w:val="008B48D1"/>
    <w:rsid w:val="008B51CC"/>
    <w:rsid w:val="008B5864"/>
    <w:rsid w:val="008B5C53"/>
    <w:rsid w:val="008B6200"/>
    <w:rsid w:val="008B674A"/>
    <w:rsid w:val="008B6CB9"/>
    <w:rsid w:val="008B7196"/>
    <w:rsid w:val="008B7210"/>
    <w:rsid w:val="008C0540"/>
    <w:rsid w:val="008C107C"/>
    <w:rsid w:val="008C12E0"/>
    <w:rsid w:val="008C24DB"/>
    <w:rsid w:val="008C332C"/>
    <w:rsid w:val="008C392E"/>
    <w:rsid w:val="008C3BB8"/>
    <w:rsid w:val="008C443D"/>
    <w:rsid w:val="008C4644"/>
    <w:rsid w:val="008C61FC"/>
    <w:rsid w:val="008C7A93"/>
    <w:rsid w:val="008C7E02"/>
    <w:rsid w:val="008D0F73"/>
    <w:rsid w:val="008D1AEA"/>
    <w:rsid w:val="008D23D0"/>
    <w:rsid w:val="008D2A26"/>
    <w:rsid w:val="008D2B57"/>
    <w:rsid w:val="008D2E06"/>
    <w:rsid w:val="008D2E1E"/>
    <w:rsid w:val="008D35F4"/>
    <w:rsid w:val="008D3742"/>
    <w:rsid w:val="008D4045"/>
    <w:rsid w:val="008D4FF4"/>
    <w:rsid w:val="008D7A67"/>
    <w:rsid w:val="008E1426"/>
    <w:rsid w:val="008E2163"/>
    <w:rsid w:val="008E24D1"/>
    <w:rsid w:val="008E2923"/>
    <w:rsid w:val="008E2ABA"/>
    <w:rsid w:val="008E2FD9"/>
    <w:rsid w:val="008E367A"/>
    <w:rsid w:val="008E4453"/>
    <w:rsid w:val="008E540B"/>
    <w:rsid w:val="008E5A92"/>
    <w:rsid w:val="008E7A56"/>
    <w:rsid w:val="008F0C15"/>
    <w:rsid w:val="008F13F9"/>
    <w:rsid w:val="008F178E"/>
    <w:rsid w:val="008F195D"/>
    <w:rsid w:val="008F26B6"/>
    <w:rsid w:val="008F2FED"/>
    <w:rsid w:val="008F35A9"/>
    <w:rsid w:val="008F3774"/>
    <w:rsid w:val="008F530C"/>
    <w:rsid w:val="008F54ED"/>
    <w:rsid w:val="008F5D53"/>
    <w:rsid w:val="008F68E4"/>
    <w:rsid w:val="008F7981"/>
    <w:rsid w:val="008F7B2A"/>
    <w:rsid w:val="00900E87"/>
    <w:rsid w:val="00900FE3"/>
    <w:rsid w:val="009018D6"/>
    <w:rsid w:val="00902345"/>
    <w:rsid w:val="00904A3B"/>
    <w:rsid w:val="00904AC8"/>
    <w:rsid w:val="009055E4"/>
    <w:rsid w:val="009071A6"/>
    <w:rsid w:val="0091152C"/>
    <w:rsid w:val="0091185C"/>
    <w:rsid w:val="00912524"/>
    <w:rsid w:val="00913472"/>
    <w:rsid w:val="009141E0"/>
    <w:rsid w:val="009143AB"/>
    <w:rsid w:val="009144FF"/>
    <w:rsid w:val="00915DEC"/>
    <w:rsid w:val="00915EA8"/>
    <w:rsid w:val="00920F21"/>
    <w:rsid w:val="0092267D"/>
    <w:rsid w:val="0092345A"/>
    <w:rsid w:val="00926150"/>
    <w:rsid w:val="009268FD"/>
    <w:rsid w:val="00927E94"/>
    <w:rsid w:val="009301FA"/>
    <w:rsid w:val="0093034D"/>
    <w:rsid w:val="00931A85"/>
    <w:rsid w:val="00932436"/>
    <w:rsid w:val="00934703"/>
    <w:rsid w:val="00934E24"/>
    <w:rsid w:val="009352AB"/>
    <w:rsid w:val="009359CC"/>
    <w:rsid w:val="00935D84"/>
    <w:rsid w:val="009373FA"/>
    <w:rsid w:val="009400C7"/>
    <w:rsid w:val="0094189F"/>
    <w:rsid w:val="0094237E"/>
    <w:rsid w:val="00942A0F"/>
    <w:rsid w:val="00943261"/>
    <w:rsid w:val="00945F03"/>
    <w:rsid w:val="00950710"/>
    <w:rsid w:val="009515E4"/>
    <w:rsid w:val="00951948"/>
    <w:rsid w:val="00951C64"/>
    <w:rsid w:val="0095232B"/>
    <w:rsid w:val="0095329D"/>
    <w:rsid w:val="0095419B"/>
    <w:rsid w:val="0095456B"/>
    <w:rsid w:val="00954E96"/>
    <w:rsid w:val="00955890"/>
    <w:rsid w:val="00955B24"/>
    <w:rsid w:val="0095619C"/>
    <w:rsid w:val="009561AC"/>
    <w:rsid w:val="00956F9B"/>
    <w:rsid w:val="00957305"/>
    <w:rsid w:val="0095774C"/>
    <w:rsid w:val="00957F0A"/>
    <w:rsid w:val="00960F07"/>
    <w:rsid w:val="00961A6D"/>
    <w:rsid w:val="00961E72"/>
    <w:rsid w:val="00962FDC"/>
    <w:rsid w:val="0096321E"/>
    <w:rsid w:val="009636A3"/>
    <w:rsid w:val="009637DC"/>
    <w:rsid w:val="00963982"/>
    <w:rsid w:val="00963C7E"/>
    <w:rsid w:val="00963D9F"/>
    <w:rsid w:val="00963DC8"/>
    <w:rsid w:val="009675E9"/>
    <w:rsid w:val="00967D05"/>
    <w:rsid w:val="0097065F"/>
    <w:rsid w:val="00971CE1"/>
    <w:rsid w:val="0097318F"/>
    <w:rsid w:val="00973E80"/>
    <w:rsid w:val="00974848"/>
    <w:rsid w:val="00974D0E"/>
    <w:rsid w:val="0097500A"/>
    <w:rsid w:val="00975F61"/>
    <w:rsid w:val="009761DA"/>
    <w:rsid w:val="00980900"/>
    <w:rsid w:val="00980C65"/>
    <w:rsid w:val="00980E9F"/>
    <w:rsid w:val="009813AC"/>
    <w:rsid w:val="00981620"/>
    <w:rsid w:val="00981A2B"/>
    <w:rsid w:val="00982223"/>
    <w:rsid w:val="00982276"/>
    <w:rsid w:val="009822E8"/>
    <w:rsid w:val="00982996"/>
    <w:rsid w:val="009836E0"/>
    <w:rsid w:val="00983B36"/>
    <w:rsid w:val="009851CF"/>
    <w:rsid w:val="0098545B"/>
    <w:rsid w:val="00990340"/>
    <w:rsid w:val="00990D0B"/>
    <w:rsid w:val="00996DC5"/>
    <w:rsid w:val="00997951"/>
    <w:rsid w:val="00997E8F"/>
    <w:rsid w:val="009A09EB"/>
    <w:rsid w:val="009A1623"/>
    <w:rsid w:val="009A187E"/>
    <w:rsid w:val="009A1F5A"/>
    <w:rsid w:val="009A2557"/>
    <w:rsid w:val="009A2664"/>
    <w:rsid w:val="009A2FB2"/>
    <w:rsid w:val="009A4EE9"/>
    <w:rsid w:val="009A6751"/>
    <w:rsid w:val="009A69B8"/>
    <w:rsid w:val="009A79C3"/>
    <w:rsid w:val="009B00F8"/>
    <w:rsid w:val="009B0534"/>
    <w:rsid w:val="009B09BF"/>
    <w:rsid w:val="009B2F2A"/>
    <w:rsid w:val="009B3175"/>
    <w:rsid w:val="009B31B5"/>
    <w:rsid w:val="009B3CA8"/>
    <w:rsid w:val="009B3D9B"/>
    <w:rsid w:val="009B3E5F"/>
    <w:rsid w:val="009B3F4A"/>
    <w:rsid w:val="009B47A5"/>
    <w:rsid w:val="009B6DA6"/>
    <w:rsid w:val="009B6EF4"/>
    <w:rsid w:val="009B7513"/>
    <w:rsid w:val="009B7751"/>
    <w:rsid w:val="009C044E"/>
    <w:rsid w:val="009C1F6D"/>
    <w:rsid w:val="009C2B77"/>
    <w:rsid w:val="009C3977"/>
    <w:rsid w:val="009C3A8E"/>
    <w:rsid w:val="009C45EA"/>
    <w:rsid w:val="009C4ABA"/>
    <w:rsid w:val="009C6257"/>
    <w:rsid w:val="009C7943"/>
    <w:rsid w:val="009D1376"/>
    <w:rsid w:val="009D1BC4"/>
    <w:rsid w:val="009D2C50"/>
    <w:rsid w:val="009D45FD"/>
    <w:rsid w:val="009D4814"/>
    <w:rsid w:val="009D4901"/>
    <w:rsid w:val="009D4D67"/>
    <w:rsid w:val="009D6C5D"/>
    <w:rsid w:val="009E24D2"/>
    <w:rsid w:val="009E3793"/>
    <w:rsid w:val="009E3A9B"/>
    <w:rsid w:val="009E4236"/>
    <w:rsid w:val="009E42DD"/>
    <w:rsid w:val="009E4465"/>
    <w:rsid w:val="009E4A11"/>
    <w:rsid w:val="009E52BC"/>
    <w:rsid w:val="009E6007"/>
    <w:rsid w:val="009E7E1E"/>
    <w:rsid w:val="009F0624"/>
    <w:rsid w:val="009F08B6"/>
    <w:rsid w:val="009F1565"/>
    <w:rsid w:val="009F2082"/>
    <w:rsid w:val="009F2CB3"/>
    <w:rsid w:val="009F39A4"/>
    <w:rsid w:val="009F4C49"/>
    <w:rsid w:val="009F505D"/>
    <w:rsid w:val="009F765B"/>
    <w:rsid w:val="00A00675"/>
    <w:rsid w:val="00A00950"/>
    <w:rsid w:val="00A013C0"/>
    <w:rsid w:val="00A014C8"/>
    <w:rsid w:val="00A02C3E"/>
    <w:rsid w:val="00A063DD"/>
    <w:rsid w:val="00A068D1"/>
    <w:rsid w:val="00A07013"/>
    <w:rsid w:val="00A07CF8"/>
    <w:rsid w:val="00A10576"/>
    <w:rsid w:val="00A11F80"/>
    <w:rsid w:val="00A12489"/>
    <w:rsid w:val="00A14D3C"/>
    <w:rsid w:val="00A14FF2"/>
    <w:rsid w:val="00A158E8"/>
    <w:rsid w:val="00A20C4C"/>
    <w:rsid w:val="00A224FD"/>
    <w:rsid w:val="00A22D27"/>
    <w:rsid w:val="00A23319"/>
    <w:rsid w:val="00A23484"/>
    <w:rsid w:val="00A24234"/>
    <w:rsid w:val="00A246B7"/>
    <w:rsid w:val="00A268E5"/>
    <w:rsid w:val="00A270B1"/>
    <w:rsid w:val="00A276C8"/>
    <w:rsid w:val="00A305FE"/>
    <w:rsid w:val="00A33553"/>
    <w:rsid w:val="00A33AB0"/>
    <w:rsid w:val="00A3495E"/>
    <w:rsid w:val="00A35599"/>
    <w:rsid w:val="00A35C06"/>
    <w:rsid w:val="00A35D9B"/>
    <w:rsid w:val="00A3697F"/>
    <w:rsid w:val="00A371BC"/>
    <w:rsid w:val="00A37308"/>
    <w:rsid w:val="00A37F65"/>
    <w:rsid w:val="00A409BE"/>
    <w:rsid w:val="00A4101F"/>
    <w:rsid w:val="00A41262"/>
    <w:rsid w:val="00A41A56"/>
    <w:rsid w:val="00A425F6"/>
    <w:rsid w:val="00A42852"/>
    <w:rsid w:val="00A42FE7"/>
    <w:rsid w:val="00A450F8"/>
    <w:rsid w:val="00A452CA"/>
    <w:rsid w:val="00A45304"/>
    <w:rsid w:val="00A459FD"/>
    <w:rsid w:val="00A5002D"/>
    <w:rsid w:val="00A51427"/>
    <w:rsid w:val="00A51A79"/>
    <w:rsid w:val="00A51BDF"/>
    <w:rsid w:val="00A51DF5"/>
    <w:rsid w:val="00A52AC4"/>
    <w:rsid w:val="00A53D92"/>
    <w:rsid w:val="00A544C1"/>
    <w:rsid w:val="00A54A0E"/>
    <w:rsid w:val="00A55048"/>
    <w:rsid w:val="00A55607"/>
    <w:rsid w:val="00A55BDC"/>
    <w:rsid w:val="00A565E3"/>
    <w:rsid w:val="00A57F26"/>
    <w:rsid w:val="00A60002"/>
    <w:rsid w:val="00A6096F"/>
    <w:rsid w:val="00A615B3"/>
    <w:rsid w:val="00A618BA"/>
    <w:rsid w:val="00A61DF2"/>
    <w:rsid w:val="00A628E2"/>
    <w:rsid w:val="00A6303B"/>
    <w:rsid w:val="00A63087"/>
    <w:rsid w:val="00A63A32"/>
    <w:rsid w:val="00A63FA2"/>
    <w:rsid w:val="00A64D19"/>
    <w:rsid w:val="00A65372"/>
    <w:rsid w:val="00A65720"/>
    <w:rsid w:val="00A660A1"/>
    <w:rsid w:val="00A667C2"/>
    <w:rsid w:val="00A6689A"/>
    <w:rsid w:val="00A67D76"/>
    <w:rsid w:val="00A70C53"/>
    <w:rsid w:val="00A72FC1"/>
    <w:rsid w:val="00A73143"/>
    <w:rsid w:val="00A74B3A"/>
    <w:rsid w:val="00A74C51"/>
    <w:rsid w:val="00A7529D"/>
    <w:rsid w:val="00A7551E"/>
    <w:rsid w:val="00A75B18"/>
    <w:rsid w:val="00A771B8"/>
    <w:rsid w:val="00A77B1C"/>
    <w:rsid w:val="00A815A5"/>
    <w:rsid w:val="00A818E2"/>
    <w:rsid w:val="00A81DB7"/>
    <w:rsid w:val="00A8248B"/>
    <w:rsid w:val="00A82EF7"/>
    <w:rsid w:val="00A838A3"/>
    <w:rsid w:val="00A84168"/>
    <w:rsid w:val="00A84622"/>
    <w:rsid w:val="00A84724"/>
    <w:rsid w:val="00A90329"/>
    <w:rsid w:val="00A937D8"/>
    <w:rsid w:val="00A937F6"/>
    <w:rsid w:val="00A93EAB"/>
    <w:rsid w:val="00A94E8F"/>
    <w:rsid w:val="00A95B99"/>
    <w:rsid w:val="00A9660E"/>
    <w:rsid w:val="00A9692E"/>
    <w:rsid w:val="00AA0566"/>
    <w:rsid w:val="00AA2F81"/>
    <w:rsid w:val="00AA57A7"/>
    <w:rsid w:val="00AA5DAE"/>
    <w:rsid w:val="00AB0918"/>
    <w:rsid w:val="00AB13A6"/>
    <w:rsid w:val="00AB15C4"/>
    <w:rsid w:val="00AB1BFA"/>
    <w:rsid w:val="00AB1E91"/>
    <w:rsid w:val="00AB24A6"/>
    <w:rsid w:val="00AB327B"/>
    <w:rsid w:val="00AB43D7"/>
    <w:rsid w:val="00AB4452"/>
    <w:rsid w:val="00AB601E"/>
    <w:rsid w:val="00AB6FFB"/>
    <w:rsid w:val="00AC0234"/>
    <w:rsid w:val="00AC042F"/>
    <w:rsid w:val="00AC5F00"/>
    <w:rsid w:val="00AC713D"/>
    <w:rsid w:val="00AC7C6C"/>
    <w:rsid w:val="00AD1DF4"/>
    <w:rsid w:val="00AD2F2B"/>
    <w:rsid w:val="00AD6811"/>
    <w:rsid w:val="00AD7512"/>
    <w:rsid w:val="00AE1748"/>
    <w:rsid w:val="00AE268D"/>
    <w:rsid w:val="00AE3321"/>
    <w:rsid w:val="00AE4F3C"/>
    <w:rsid w:val="00AE5065"/>
    <w:rsid w:val="00AF0D1A"/>
    <w:rsid w:val="00AF25E4"/>
    <w:rsid w:val="00AF53EB"/>
    <w:rsid w:val="00AF58D3"/>
    <w:rsid w:val="00AF5DA6"/>
    <w:rsid w:val="00AF6670"/>
    <w:rsid w:val="00AF6DD8"/>
    <w:rsid w:val="00AF6E64"/>
    <w:rsid w:val="00AF7941"/>
    <w:rsid w:val="00B01092"/>
    <w:rsid w:val="00B01EAF"/>
    <w:rsid w:val="00B072D0"/>
    <w:rsid w:val="00B075F5"/>
    <w:rsid w:val="00B1198C"/>
    <w:rsid w:val="00B1267C"/>
    <w:rsid w:val="00B12706"/>
    <w:rsid w:val="00B12821"/>
    <w:rsid w:val="00B1326E"/>
    <w:rsid w:val="00B14969"/>
    <w:rsid w:val="00B15465"/>
    <w:rsid w:val="00B160F1"/>
    <w:rsid w:val="00B1729E"/>
    <w:rsid w:val="00B17D72"/>
    <w:rsid w:val="00B23EC1"/>
    <w:rsid w:val="00B24A19"/>
    <w:rsid w:val="00B25507"/>
    <w:rsid w:val="00B26482"/>
    <w:rsid w:val="00B26907"/>
    <w:rsid w:val="00B27E04"/>
    <w:rsid w:val="00B308BA"/>
    <w:rsid w:val="00B309E2"/>
    <w:rsid w:val="00B30E28"/>
    <w:rsid w:val="00B316CB"/>
    <w:rsid w:val="00B32AF1"/>
    <w:rsid w:val="00B33D0F"/>
    <w:rsid w:val="00B34429"/>
    <w:rsid w:val="00B3444D"/>
    <w:rsid w:val="00B34663"/>
    <w:rsid w:val="00B35C22"/>
    <w:rsid w:val="00B379DD"/>
    <w:rsid w:val="00B403E8"/>
    <w:rsid w:val="00B40957"/>
    <w:rsid w:val="00B41F6C"/>
    <w:rsid w:val="00B458D2"/>
    <w:rsid w:val="00B45B96"/>
    <w:rsid w:val="00B4645E"/>
    <w:rsid w:val="00B466AF"/>
    <w:rsid w:val="00B479DB"/>
    <w:rsid w:val="00B50CC2"/>
    <w:rsid w:val="00B51973"/>
    <w:rsid w:val="00B522A1"/>
    <w:rsid w:val="00B528D4"/>
    <w:rsid w:val="00B5322C"/>
    <w:rsid w:val="00B537A1"/>
    <w:rsid w:val="00B5614A"/>
    <w:rsid w:val="00B5615E"/>
    <w:rsid w:val="00B56383"/>
    <w:rsid w:val="00B56BDC"/>
    <w:rsid w:val="00B56F77"/>
    <w:rsid w:val="00B5705D"/>
    <w:rsid w:val="00B57847"/>
    <w:rsid w:val="00B61A53"/>
    <w:rsid w:val="00B6255A"/>
    <w:rsid w:val="00B64F55"/>
    <w:rsid w:val="00B6631E"/>
    <w:rsid w:val="00B66747"/>
    <w:rsid w:val="00B7020A"/>
    <w:rsid w:val="00B7050C"/>
    <w:rsid w:val="00B70853"/>
    <w:rsid w:val="00B70957"/>
    <w:rsid w:val="00B718EE"/>
    <w:rsid w:val="00B71D35"/>
    <w:rsid w:val="00B74767"/>
    <w:rsid w:val="00B74A92"/>
    <w:rsid w:val="00B74B01"/>
    <w:rsid w:val="00B75685"/>
    <w:rsid w:val="00B7680E"/>
    <w:rsid w:val="00B77BB4"/>
    <w:rsid w:val="00B80F31"/>
    <w:rsid w:val="00B816E3"/>
    <w:rsid w:val="00B81F35"/>
    <w:rsid w:val="00B8235A"/>
    <w:rsid w:val="00B85626"/>
    <w:rsid w:val="00B85D92"/>
    <w:rsid w:val="00B86475"/>
    <w:rsid w:val="00B868B2"/>
    <w:rsid w:val="00B86E97"/>
    <w:rsid w:val="00B871F6"/>
    <w:rsid w:val="00B9187B"/>
    <w:rsid w:val="00B9346B"/>
    <w:rsid w:val="00B937DB"/>
    <w:rsid w:val="00B94DA2"/>
    <w:rsid w:val="00B95FEA"/>
    <w:rsid w:val="00B96934"/>
    <w:rsid w:val="00B97C00"/>
    <w:rsid w:val="00B97E30"/>
    <w:rsid w:val="00B97E4C"/>
    <w:rsid w:val="00B97F21"/>
    <w:rsid w:val="00B97FED"/>
    <w:rsid w:val="00BA0661"/>
    <w:rsid w:val="00BA0C58"/>
    <w:rsid w:val="00BA10BF"/>
    <w:rsid w:val="00BA2B51"/>
    <w:rsid w:val="00BA2DD7"/>
    <w:rsid w:val="00BA366D"/>
    <w:rsid w:val="00BA402F"/>
    <w:rsid w:val="00BA6833"/>
    <w:rsid w:val="00BA6938"/>
    <w:rsid w:val="00BA7787"/>
    <w:rsid w:val="00BB1FB1"/>
    <w:rsid w:val="00BB3883"/>
    <w:rsid w:val="00BB39E9"/>
    <w:rsid w:val="00BB61D1"/>
    <w:rsid w:val="00BB62C2"/>
    <w:rsid w:val="00BB6A05"/>
    <w:rsid w:val="00BB6D1F"/>
    <w:rsid w:val="00BC164C"/>
    <w:rsid w:val="00BC1E44"/>
    <w:rsid w:val="00BC5BAC"/>
    <w:rsid w:val="00BC5F7B"/>
    <w:rsid w:val="00BC608F"/>
    <w:rsid w:val="00BC6D8B"/>
    <w:rsid w:val="00BC751A"/>
    <w:rsid w:val="00BC7A7F"/>
    <w:rsid w:val="00BD07F3"/>
    <w:rsid w:val="00BD11B3"/>
    <w:rsid w:val="00BD1D28"/>
    <w:rsid w:val="00BD2D5B"/>
    <w:rsid w:val="00BD3950"/>
    <w:rsid w:val="00BD416B"/>
    <w:rsid w:val="00BD4779"/>
    <w:rsid w:val="00BD5851"/>
    <w:rsid w:val="00BD5CAD"/>
    <w:rsid w:val="00BD646D"/>
    <w:rsid w:val="00BD6A1F"/>
    <w:rsid w:val="00BD6F49"/>
    <w:rsid w:val="00BE3151"/>
    <w:rsid w:val="00BE31A3"/>
    <w:rsid w:val="00BE3FBF"/>
    <w:rsid w:val="00BE5282"/>
    <w:rsid w:val="00BE52DD"/>
    <w:rsid w:val="00BE599C"/>
    <w:rsid w:val="00BE793B"/>
    <w:rsid w:val="00BF1F07"/>
    <w:rsid w:val="00BF20A9"/>
    <w:rsid w:val="00BF271F"/>
    <w:rsid w:val="00BF3289"/>
    <w:rsid w:val="00BF4548"/>
    <w:rsid w:val="00BF6DFA"/>
    <w:rsid w:val="00C00B33"/>
    <w:rsid w:val="00C014F2"/>
    <w:rsid w:val="00C03471"/>
    <w:rsid w:val="00C03574"/>
    <w:rsid w:val="00C05AA4"/>
    <w:rsid w:val="00C067E2"/>
    <w:rsid w:val="00C06B36"/>
    <w:rsid w:val="00C072C1"/>
    <w:rsid w:val="00C07FD4"/>
    <w:rsid w:val="00C111F2"/>
    <w:rsid w:val="00C1288A"/>
    <w:rsid w:val="00C13457"/>
    <w:rsid w:val="00C1522A"/>
    <w:rsid w:val="00C158C5"/>
    <w:rsid w:val="00C1655F"/>
    <w:rsid w:val="00C166CA"/>
    <w:rsid w:val="00C1674F"/>
    <w:rsid w:val="00C16C62"/>
    <w:rsid w:val="00C17565"/>
    <w:rsid w:val="00C20F05"/>
    <w:rsid w:val="00C225A4"/>
    <w:rsid w:val="00C22BE8"/>
    <w:rsid w:val="00C25E2F"/>
    <w:rsid w:val="00C26AB4"/>
    <w:rsid w:val="00C27100"/>
    <w:rsid w:val="00C30957"/>
    <w:rsid w:val="00C311E6"/>
    <w:rsid w:val="00C32512"/>
    <w:rsid w:val="00C3252C"/>
    <w:rsid w:val="00C329CD"/>
    <w:rsid w:val="00C32E91"/>
    <w:rsid w:val="00C34507"/>
    <w:rsid w:val="00C34838"/>
    <w:rsid w:val="00C35BB8"/>
    <w:rsid w:val="00C36D08"/>
    <w:rsid w:val="00C40AFD"/>
    <w:rsid w:val="00C40BE8"/>
    <w:rsid w:val="00C40F3A"/>
    <w:rsid w:val="00C4297B"/>
    <w:rsid w:val="00C42C8B"/>
    <w:rsid w:val="00C43865"/>
    <w:rsid w:val="00C43906"/>
    <w:rsid w:val="00C4394E"/>
    <w:rsid w:val="00C459AC"/>
    <w:rsid w:val="00C46582"/>
    <w:rsid w:val="00C46A1A"/>
    <w:rsid w:val="00C46C7F"/>
    <w:rsid w:val="00C47D45"/>
    <w:rsid w:val="00C47EA5"/>
    <w:rsid w:val="00C50D7E"/>
    <w:rsid w:val="00C5116E"/>
    <w:rsid w:val="00C51FA8"/>
    <w:rsid w:val="00C53751"/>
    <w:rsid w:val="00C54A01"/>
    <w:rsid w:val="00C55185"/>
    <w:rsid w:val="00C559D6"/>
    <w:rsid w:val="00C56B2A"/>
    <w:rsid w:val="00C5763A"/>
    <w:rsid w:val="00C60DC3"/>
    <w:rsid w:val="00C625C2"/>
    <w:rsid w:val="00C64F0C"/>
    <w:rsid w:val="00C6505D"/>
    <w:rsid w:val="00C675C5"/>
    <w:rsid w:val="00C704D5"/>
    <w:rsid w:val="00C70DE3"/>
    <w:rsid w:val="00C72E95"/>
    <w:rsid w:val="00C74B7F"/>
    <w:rsid w:val="00C74CB2"/>
    <w:rsid w:val="00C74F31"/>
    <w:rsid w:val="00C7525B"/>
    <w:rsid w:val="00C765ED"/>
    <w:rsid w:val="00C76F31"/>
    <w:rsid w:val="00C772BC"/>
    <w:rsid w:val="00C77ECE"/>
    <w:rsid w:val="00C77FAD"/>
    <w:rsid w:val="00C81DAC"/>
    <w:rsid w:val="00C908CF"/>
    <w:rsid w:val="00C9275C"/>
    <w:rsid w:val="00C9277C"/>
    <w:rsid w:val="00C92C43"/>
    <w:rsid w:val="00C9380F"/>
    <w:rsid w:val="00C94484"/>
    <w:rsid w:val="00C9449E"/>
    <w:rsid w:val="00C94508"/>
    <w:rsid w:val="00C94978"/>
    <w:rsid w:val="00C94D47"/>
    <w:rsid w:val="00C950F0"/>
    <w:rsid w:val="00C955EF"/>
    <w:rsid w:val="00C9715E"/>
    <w:rsid w:val="00C971C1"/>
    <w:rsid w:val="00CA080B"/>
    <w:rsid w:val="00CA1C5E"/>
    <w:rsid w:val="00CA34E9"/>
    <w:rsid w:val="00CA3D53"/>
    <w:rsid w:val="00CA580F"/>
    <w:rsid w:val="00CA5DBA"/>
    <w:rsid w:val="00CA69D5"/>
    <w:rsid w:val="00CA71B6"/>
    <w:rsid w:val="00CB0424"/>
    <w:rsid w:val="00CB1868"/>
    <w:rsid w:val="00CB4A70"/>
    <w:rsid w:val="00CB76A5"/>
    <w:rsid w:val="00CB77B0"/>
    <w:rsid w:val="00CB79DB"/>
    <w:rsid w:val="00CB7E11"/>
    <w:rsid w:val="00CC00AA"/>
    <w:rsid w:val="00CC1014"/>
    <w:rsid w:val="00CC14F9"/>
    <w:rsid w:val="00CC1E55"/>
    <w:rsid w:val="00CC2674"/>
    <w:rsid w:val="00CC3C1F"/>
    <w:rsid w:val="00CC5196"/>
    <w:rsid w:val="00CC70B8"/>
    <w:rsid w:val="00CC773C"/>
    <w:rsid w:val="00CD00BE"/>
    <w:rsid w:val="00CD1CFE"/>
    <w:rsid w:val="00CD2B0E"/>
    <w:rsid w:val="00CD2E08"/>
    <w:rsid w:val="00CD4BDB"/>
    <w:rsid w:val="00CD5848"/>
    <w:rsid w:val="00CD6581"/>
    <w:rsid w:val="00CD6B90"/>
    <w:rsid w:val="00CE0128"/>
    <w:rsid w:val="00CE046C"/>
    <w:rsid w:val="00CE0E96"/>
    <w:rsid w:val="00CE125B"/>
    <w:rsid w:val="00CE1A53"/>
    <w:rsid w:val="00CE2247"/>
    <w:rsid w:val="00CE2E95"/>
    <w:rsid w:val="00CE336E"/>
    <w:rsid w:val="00CE472D"/>
    <w:rsid w:val="00CE4BD6"/>
    <w:rsid w:val="00CE55B2"/>
    <w:rsid w:val="00CE6AE8"/>
    <w:rsid w:val="00CF1070"/>
    <w:rsid w:val="00CF3CE1"/>
    <w:rsid w:val="00D00B35"/>
    <w:rsid w:val="00D01204"/>
    <w:rsid w:val="00D01BC4"/>
    <w:rsid w:val="00D02255"/>
    <w:rsid w:val="00D02850"/>
    <w:rsid w:val="00D0415F"/>
    <w:rsid w:val="00D0440A"/>
    <w:rsid w:val="00D0483C"/>
    <w:rsid w:val="00D04A2A"/>
    <w:rsid w:val="00D06381"/>
    <w:rsid w:val="00D06F14"/>
    <w:rsid w:val="00D0775F"/>
    <w:rsid w:val="00D07BAF"/>
    <w:rsid w:val="00D10E7E"/>
    <w:rsid w:val="00D11257"/>
    <w:rsid w:val="00D11718"/>
    <w:rsid w:val="00D1244D"/>
    <w:rsid w:val="00D132ED"/>
    <w:rsid w:val="00D14070"/>
    <w:rsid w:val="00D1485F"/>
    <w:rsid w:val="00D14E02"/>
    <w:rsid w:val="00D16043"/>
    <w:rsid w:val="00D161EC"/>
    <w:rsid w:val="00D16B52"/>
    <w:rsid w:val="00D171F0"/>
    <w:rsid w:val="00D20D10"/>
    <w:rsid w:val="00D20EE5"/>
    <w:rsid w:val="00D21306"/>
    <w:rsid w:val="00D2268E"/>
    <w:rsid w:val="00D228B7"/>
    <w:rsid w:val="00D2301E"/>
    <w:rsid w:val="00D23BA6"/>
    <w:rsid w:val="00D2418F"/>
    <w:rsid w:val="00D268CA"/>
    <w:rsid w:val="00D301A2"/>
    <w:rsid w:val="00D314AC"/>
    <w:rsid w:val="00D316F9"/>
    <w:rsid w:val="00D32472"/>
    <w:rsid w:val="00D330CA"/>
    <w:rsid w:val="00D35569"/>
    <w:rsid w:val="00D35A2B"/>
    <w:rsid w:val="00D35F16"/>
    <w:rsid w:val="00D3655F"/>
    <w:rsid w:val="00D379EA"/>
    <w:rsid w:val="00D37D1A"/>
    <w:rsid w:val="00D37EA2"/>
    <w:rsid w:val="00D410AF"/>
    <w:rsid w:val="00D44822"/>
    <w:rsid w:val="00D50FD3"/>
    <w:rsid w:val="00D52299"/>
    <w:rsid w:val="00D53B88"/>
    <w:rsid w:val="00D5421E"/>
    <w:rsid w:val="00D55BC4"/>
    <w:rsid w:val="00D56297"/>
    <w:rsid w:val="00D571B0"/>
    <w:rsid w:val="00D60025"/>
    <w:rsid w:val="00D611D4"/>
    <w:rsid w:val="00D61B0A"/>
    <w:rsid w:val="00D62527"/>
    <w:rsid w:val="00D6369B"/>
    <w:rsid w:val="00D63A1F"/>
    <w:rsid w:val="00D6440E"/>
    <w:rsid w:val="00D652DB"/>
    <w:rsid w:val="00D70064"/>
    <w:rsid w:val="00D703BB"/>
    <w:rsid w:val="00D714DD"/>
    <w:rsid w:val="00D716EF"/>
    <w:rsid w:val="00D719D8"/>
    <w:rsid w:val="00D72582"/>
    <w:rsid w:val="00D74BD6"/>
    <w:rsid w:val="00D74D29"/>
    <w:rsid w:val="00D7590D"/>
    <w:rsid w:val="00D7644F"/>
    <w:rsid w:val="00D76614"/>
    <w:rsid w:val="00D76F70"/>
    <w:rsid w:val="00D77A35"/>
    <w:rsid w:val="00D77AEF"/>
    <w:rsid w:val="00D808D8"/>
    <w:rsid w:val="00D810B4"/>
    <w:rsid w:val="00D81260"/>
    <w:rsid w:val="00D81EB3"/>
    <w:rsid w:val="00D84276"/>
    <w:rsid w:val="00D85E7C"/>
    <w:rsid w:val="00D86346"/>
    <w:rsid w:val="00D863B5"/>
    <w:rsid w:val="00D867C3"/>
    <w:rsid w:val="00D86F29"/>
    <w:rsid w:val="00D86F3D"/>
    <w:rsid w:val="00D86F65"/>
    <w:rsid w:val="00D870EC"/>
    <w:rsid w:val="00D91D00"/>
    <w:rsid w:val="00D91E8F"/>
    <w:rsid w:val="00D947D0"/>
    <w:rsid w:val="00D94962"/>
    <w:rsid w:val="00D94DC6"/>
    <w:rsid w:val="00D950B0"/>
    <w:rsid w:val="00D954FF"/>
    <w:rsid w:val="00D95AA2"/>
    <w:rsid w:val="00D9606F"/>
    <w:rsid w:val="00D96E10"/>
    <w:rsid w:val="00D97C56"/>
    <w:rsid w:val="00DA0398"/>
    <w:rsid w:val="00DA12FA"/>
    <w:rsid w:val="00DA3A11"/>
    <w:rsid w:val="00DA46E2"/>
    <w:rsid w:val="00DA5638"/>
    <w:rsid w:val="00DB0246"/>
    <w:rsid w:val="00DB0DDB"/>
    <w:rsid w:val="00DB24FA"/>
    <w:rsid w:val="00DB57C9"/>
    <w:rsid w:val="00DB5A09"/>
    <w:rsid w:val="00DB6E4F"/>
    <w:rsid w:val="00DB7221"/>
    <w:rsid w:val="00DB7488"/>
    <w:rsid w:val="00DB7D50"/>
    <w:rsid w:val="00DC0038"/>
    <w:rsid w:val="00DC03ED"/>
    <w:rsid w:val="00DC1574"/>
    <w:rsid w:val="00DC22D4"/>
    <w:rsid w:val="00DC2C22"/>
    <w:rsid w:val="00DC3FF0"/>
    <w:rsid w:val="00DC4939"/>
    <w:rsid w:val="00DC5B0A"/>
    <w:rsid w:val="00DC65E0"/>
    <w:rsid w:val="00DC71A7"/>
    <w:rsid w:val="00DC7868"/>
    <w:rsid w:val="00DD0C5A"/>
    <w:rsid w:val="00DD0D0D"/>
    <w:rsid w:val="00DD1B51"/>
    <w:rsid w:val="00DD2542"/>
    <w:rsid w:val="00DD41D4"/>
    <w:rsid w:val="00DD47DF"/>
    <w:rsid w:val="00DD5D2F"/>
    <w:rsid w:val="00DD6B66"/>
    <w:rsid w:val="00DD7B5B"/>
    <w:rsid w:val="00DE03F6"/>
    <w:rsid w:val="00DE04E2"/>
    <w:rsid w:val="00DE0D45"/>
    <w:rsid w:val="00DE1B38"/>
    <w:rsid w:val="00DE4486"/>
    <w:rsid w:val="00DE5262"/>
    <w:rsid w:val="00DE53A6"/>
    <w:rsid w:val="00DE5D44"/>
    <w:rsid w:val="00DE6F56"/>
    <w:rsid w:val="00DF16F1"/>
    <w:rsid w:val="00DF209F"/>
    <w:rsid w:val="00DF2F17"/>
    <w:rsid w:val="00DF3955"/>
    <w:rsid w:val="00DF3DBE"/>
    <w:rsid w:val="00DF44A4"/>
    <w:rsid w:val="00DF4D62"/>
    <w:rsid w:val="00DF4D67"/>
    <w:rsid w:val="00DF52B8"/>
    <w:rsid w:val="00DF5507"/>
    <w:rsid w:val="00DF5589"/>
    <w:rsid w:val="00DF577D"/>
    <w:rsid w:val="00DF589F"/>
    <w:rsid w:val="00DF78A4"/>
    <w:rsid w:val="00DF79C8"/>
    <w:rsid w:val="00E02EE9"/>
    <w:rsid w:val="00E0317E"/>
    <w:rsid w:val="00E035E8"/>
    <w:rsid w:val="00E03C53"/>
    <w:rsid w:val="00E041F2"/>
    <w:rsid w:val="00E04529"/>
    <w:rsid w:val="00E076E0"/>
    <w:rsid w:val="00E07CC4"/>
    <w:rsid w:val="00E07E74"/>
    <w:rsid w:val="00E10975"/>
    <w:rsid w:val="00E11231"/>
    <w:rsid w:val="00E1344F"/>
    <w:rsid w:val="00E13A69"/>
    <w:rsid w:val="00E152FB"/>
    <w:rsid w:val="00E15B8E"/>
    <w:rsid w:val="00E15CDB"/>
    <w:rsid w:val="00E1688C"/>
    <w:rsid w:val="00E21D2E"/>
    <w:rsid w:val="00E2279A"/>
    <w:rsid w:val="00E236DC"/>
    <w:rsid w:val="00E23993"/>
    <w:rsid w:val="00E23DA6"/>
    <w:rsid w:val="00E24570"/>
    <w:rsid w:val="00E27D05"/>
    <w:rsid w:val="00E31491"/>
    <w:rsid w:val="00E31F2E"/>
    <w:rsid w:val="00E32E66"/>
    <w:rsid w:val="00E34753"/>
    <w:rsid w:val="00E35184"/>
    <w:rsid w:val="00E361B6"/>
    <w:rsid w:val="00E3651E"/>
    <w:rsid w:val="00E37213"/>
    <w:rsid w:val="00E372A4"/>
    <w:rsid w:val="00E41402"/>
    <w:rsid w:val="00E41CEC"/>
    <w:rsid w:val="00E42730"/>
    <w:rsid w:val="00E42FA0"/>
    <w:rsid w:val="00E45103"/>
    <w:rsid w:val="00E4548E"/>
    <w:rsid w:val="00E45B98"/>
    <w:rsid w:val="00E460B0"/>
    <w:rsid w:val="00E46CF9"/>
    <w:rsid w:val="00E4758A"/>
    <w:rsid w:val="00E47608"/>
    <w:rsid w:val="00E47948"/>
    <w:rsid w:val="00E50EB2"/>
    <w:rsid w:val="00E527D1"/>
    <w:rsid w:val="00E52B66"/>
    <w:rsid w:val="00E54F0F"/>
    <w:rsid w:val="00E56299"/>
    <w:rsid w:val="00E56528"/>
    <w:rsid w:val="00E57C85"/>
    <w:rsid w:val="00E60419"/>
    <w:rsid w:val="00E621D0"/>
    <w:rsid w:val="00E64C2F"/>
    <w:rsid w:val="00E664C4"/>
    <w:rsid w:val="00E670D1"/>
    <w:rsid w:val="00E6745D"/>
    <w:rsid w:val="00E67F9B"/>
    <w:rsid w:val="00E703C1"/>
    <w:rsid w:val="00E71032"/>
    <w:rsid w:val="00E7285C"/>
    <w:rsid w:val="00E72F91"/>
    <w:rsid w:val="00E73E43"/>
    <w:rsid w:val="00E74F31"/>
    <w:rsid w:val="00E76D5E"/>
    <w:rsid w:val="00E80296"/>
    <w:rsid w:val="00E803C5"/>
    <w:rsid w:val="00E80697"/>
    <w:rsid w:val="00E812C2"/>
    <w:rsid w:val="00E82D1C"/>
    <w:rsid w:val="00E83217"/>
    <w:rsid w:val="00E84D9B"/>
    <w:rsid w:val="00E852B0"/>
    <w:rsid w:val="00E8543E"/>
    <w:rsid w:val="00E854F2"/>
    <w:rsid w:val="00E86299"/>
    <w:rsid w:val="00E86EE8"/>
    <w:rsid w:val="00E87406"/>
    <w:rsid w:val="00E916AD"/>
    <w:rsid w:val="00E91E68"/>
    <w:rsid w:val="00E92A12"/>
    <w:rsid w:val="00E93ACD"/>
    <w:rsid w:val="00E951A0"/>
    <w:rsid w:val="00E956A0"/>
    <w:rsid w:val="00E95703"/>
    <w:rsid w:val="00E9661C"/>
    <w:rsid w:val="00E96B77"/>
    <w:rsid w:val="00EA1AE3"/>
    <w:rsid w:val="00EA287A"/>
    <w:rsid w:val="00EA2AE4"/>
    <w:rsid w:val="00EA4060"/>
    <w:rsid w:val="00EA4365"/>
    <w:rsid w:val="00EA4793"/>
    <w:rsid w:val="00EA5333"/>
    <w:rsid w:val="00EA5659"/>
    <w:rsid w:val="00EA5F56"/>
    <w:rsid w:val="00EA6576"/>
    <w:rsid w:val="00EA71D2"/>
    <w:rsid w:val="00EB019D"/>
    <w:rsid w:val="00EB030D"/>
    <w:rsid w:val="00EB0933"/>
    <w:rsid w:val="00EB1400"/>
    <w:rsid w:val="00EB1B4A"/>
    <w:rsid w:val="00EB2422"/>
    <w:rsid w:val="00EB2A46"/>
    <w:rsid w:val="00EB32A6"/>
    <w:rsid w:val="00EB48DF"/>
    <w:rsid w:val="00EB549C"/>
    <w:rsid w:val="00EB5903"/>
    <w:rsid w:val="00EB61BE"/>
    <w:rsid w:val="00EB6C48"/>
    <w:rsid w:val="00EB71AA"/>
    <w:rsid w:val="00EC04FE"/>
    <w:rsid w:val="00EC1CA8"/>
    <w:rsid w:val="00EC1F95"/>
    <w:rsid w:val="00EC2339"/>
    <w:rsid w:val="00EC2A10"/>
    <w:rsid w:val="00EC37B0"/>
    <w:rsid w:val="00EC4117"/>
    <w:rsid w:val="00EC4361"/>
    <w:rsid w:val="00EC4B5A"/>
    <w:rsid w:val="00EC4EF4"/>
    <w:rsid w:val="00EC5CE7"/>
    <w:rsid w:val="00EC6C8E"/>
    <w:rsid w:val="00ED0095"/>
    <w:rsid w:val="00ED231A"/>
    <w:rsid w:val="00ED33CE"/>
    <w:rsid w:val="00ED3FEC"/>
    <w:rsid w:val="00ED4465"/>
    <w:rsid w:val="00ED4D0A"/>
    <w:rsid w:val="00ED5429"/>
    <w:rsid w:val="00ED5AB3"/>
    <w:rsid w:val="00ED5AB7"/>
    <w:rsid w:val="00ED6CBC"/>
    <w:rsid w:val="00ED6CF8"/>
    <w:rsid w:val="00ED6DC8"/>
    <w:rsid w:val="00ED735C"/>
    <w:rsid w:val="00ED746B"/>
    <w:rsid w:val="00EE04A6"/>
    <w:rsid w:val="00EE0D16"/>
    <w:rsid w:val="00EE1A78"/>
    <w:rsid w:val="00EE26C7"/>
    <w:rsid w:val="00EE358F"/>
    <w:rsid w:val="00EE4F4D"/>
    <w:rsid w:val="00EE51D7"/>
    <w:rsid w:val="00EE5BB2"/>
    <w:rsid w:val="00EE7194"/>
    <w:rsid w:val="00EE77C7"/>
    <w:rsid w:val="00EF0488"/>
    <w:rsid w:val="00EF135A"/>
    <w:rsid w:val="00EF2201"/>
    <w:rsid w:val="00EF2820"/>
    <w:rsid w:val="00EF4A1B"/>
    <w:rsid w:val="00EF4FE4"/>
    <w:rsid w:val="00EF5F47"/>
    <w:rsid w:val="00EF62FE"/>
    <w:rsid w:val="00EF63E8"/>
    <w:rsid w:val="00EF6C9A"/>
    <w:rsid w:val="00EF7B21"/>
    <w:rsid w:val="00F00DAF"/>
    <w:rsid w:val="00F01D39"/>
    <w:rsid w:val="00F03355"/>
    <w:rsid w:val="00F03417"/>
    <w:rsid w:val="00F03B1B"/>
    <w:rsid w:val="00F042DB"/>
    <w:rsid w:val="00F0449E"/>
    <w:rsid w:val="00F046D7"/>
    <w:rsid w:val="00F04738"/>
    <w:rsid w:val="00F0570C"/>
    <w:rsid w:val="00F05ABB"/>
    <w:rsid w:val="00F06130"/>
    <w:rsid w:val="00F068B4"/>
    <w:rsid w:val="00F07E7D"/>
    <w:rsid w:val="00F111EC"/>
    <w:rsid w:val="00F11911"/>
    <w:rsid w:val="00F11CE1"/>
    <w:rsid w:val="00F11CEF"/>
    <w:rsid w:val="00F11E96"/>
    <w:rsid w:val="00F1434E"/>
    <w:rsid w:val="00F14D76"/>
    <w:rsid w:val="00F159D0"/>
    <w:rsid w:val="00F15A1A"/>
    <w:rsid w:val="00F206CD"/>
    <w:rsid w:val="00F2076F"/>
    <w:rsid w:val="00F21A94"/>
    <w:rsid w:val="00F21D15"/>
    <w:rsid w:val="00F220DB"/>
    <w:rsid w:val="00F2235B"/>
    <w:rsid w:val="00F225C7"/>
    <w:rsid w:val="00F2274F"/>
    <w:rsid w:val="00F23083"/>
    <w:rsid w:val="00F2319D"/>
    <w:rsid w:val="00F234DC"/>
    <w:rsid w:val="00F2363C"/>
    <w:rsid w:val="00F23C0A"/>
    <w:rsid w:val="00F27012"/>
    <w:rsid w:val="00F27174"/>
    <w:rsid w:val="00F27457"/>
    <w:rsid w:val="00F2773C"/>
    <w:rsid w:val="00F27781"/>
    <w:rsid w:val="00F3012D"/>
    <w:rsid w:val="00F30372"/>
    <w:rsid w:val="00F33159"/>
    <w:rsid w:val="00F3327B"/>
    <w:rsid w:val="00F34F29"/>
    <w:rsid w:val="00F356BD"/>
    <w:rsid w:val="00F35E6F"/>
    <w:rsid w:val="00F37961"/>
    <w:rsid w:val="00F37EFF"/>
    <w:rsid w:val="00F41948"/>
    <w:rsid w:val="00F41A0F"/>
    <w:rsid w:val="00F445FE"/>
    <w:rsid w:val="00F4464C"/>
    <w:rsid w:val="00F44824"/>
    <w:rsid w:val="00F45687"/>
    <w:rsid w:val="00F45919"/>
    <w:rsid w:val="00F467B0"/>
    <w:rsid w:val="00F4682F"/>
    <w:rsid w:val="00F47548"/>
    <w:rsid w:val="00F47723"/>
    <w:rsid w:val="00F47E98"/>
    <w:rsid w:val="00F500E1"/>
    <w:rsid w:val="00F50BF6"/>
    <w:rsid w:val="00F510D3"/>
    <w:rsid w:val="00F517C6"/>
    <w:rsid w:val="00F51A61"/>
    <w:rsid w:val="00F51B9F"/>
    <w:rsid w:val="00F52D71"/>
    <w:rsid w:val="00F53857"/>
    <w:rsid w:val="00F538BC"/>
    <w:rsid w:val="00F53DFC"/>
    <w:rsid w:val="00F5508E"/>
    <w:rsid w:val="00F55BFC"/>
    <w:rsid w:val="00F56132"/>
    <w:rsid w:val="00F565B2"/>
    <w:rsid w:val="00F6016D"/>
    <w:rsid w:val="00F637B2"/>
    <w:rsid w:val="00F63C1E"/>
    <w:rsid w:val="00F6516E"/>
    <w:rsid w:val="00F67146"/>
    <w:rsid w:val="00F671A8"/>
    <w:rsid w:val="00F70D6E"/>
    <w:rsid w:val="00F72328"/>
    <w:rsid w:val="00F72568"/>
    <w:rsid w:val="00F72A2F"/>
    <w:rsid w:val="00F73395"/>
    <w:rsid w:val="00F73566"/>
    <w:rsid w:val="00F743C3"/>
    <w:rsid w:val="00F743F3"/>
    <w:rsid w:val="00F754CB"/>
    <w:rsid w:val="00F7657C"/>
    <w:rsid w:val="00F76EDA"/>
    <w:rsid w:val="00F8040B"/>
    <w:rsid w:val="00F80BA3"/>
    <w:rsid w:val="00F82F53"/>
    <w:rsid w:val="00F83C3C"/>
    <w:rsid w:val="00F852F5"/>
    <w:rsid w:val="00F878DB"/>
    <w:rsid w:val="00F9052C"/>
    <w:rsid w:val="00F90B0D"/>
    <w:rsid w:val="00F919D1"/>
    <w:rsid w:val="00F91E5F"/>
    <w:rsid w:val="00F92526"/>
    <w:rsid w:val="00F93023"/>
    <w:rsid w:val="00F93858"/>
    <w:rsid w:val="00F93A02"/>
    <w:rsid w:val="00F9445A"/>
    <w:rsid w:val="00F951E3"/>
    <w:rsid w:val="00F96A67"/>
    <w:rsid w:val="00F96B25"/>
    <w:rsid w:val="00F976BF"/>
    <w:rsid w:val="00F97FBD"/>
    <w:rsid w:val="00FA041B"/>
    <w:rsid w:val="00FA0621"/>
    <w:rsid w:val="00FA2C7F"/>
    <w:rsid w:val="00FA2EF0"/>
    <w:rsid w:val="00FA33DE"/>
    <w:rsid w:val="00FA3518"/>
    <w:rsid w:val="00FA3EFF"/>
    <w:rsid w:val="00FA41A0"/>
    <w:rsid w:val="00FA66BB"/>
    <w:rsid w:val="00FA6CEB"/>
    <w:rsid w:val="00FA7130"/>
    <w:rsid w:val="00FA7D98"/>
    <w:rsid w:val="00FB0487"/>
    <w:rsid w:val="00FB0AF8"/>
    <w:rsid w:val="00FB107B"/>
    <w:rsid w:val="00FB1312"/>
    <w:rsid w:val="00FB164D"/>
    <w:rsid w:val="00FB2602"/>
    <w:rsid w:val="00FB42FC"/>
    <w:rsid w:val="00FB5D2D"/>
    <w:rsid w:val="00FB6909"/>
    <w:rsid w:val="00FB6DA2"/>
    <w:rsid w:val="00FB704A"/>
    <w:rsid w:val="00FB799B"/>
    <w:rsid w:val="00FB7ADA"/>
    <w:rsid w:val="00FC044F"/>
    <w:rsid w:val="00FC0A7B"/>
    <w:rsid w:val="00FC141A"/>
    <w:rsid w:val="00FC27E7"/>
    <w:rsid w:val="00FC2AF4"/>
    <w:rsid w:val="00FC44E9"/>
    <w:rsid w:val="00FC53F2"/>
    <w:rsid w:val="00FC5B9A"/>
    <w:rsid w:val="00FC6AB1"/>
    <w:rsid w:val="00FC71E8"/>
    <w:rsid w:val="00FD0913"/>
    <w:rsid w:val="00FD10AA"/>
    <w:rsid w:val="00FD1407"/>
    <w:rsid w:val="00FD21DC"/>
    <w:rsid w:val="00FD2CB3"/>
    <w:rsid w:val="00FD2EC5"/>
    <w:rsid w:val="00FD3859"/>
    <w:rsid w:val="00FD4212"/>
    <w:rsid w:val="00FD4216"/>
    <w:rsid w:val="00FD48FD"/>
    <w:rsid w:val="00FD51DC"/>
    <w:rsid w:val="00FD5DCE"/>
    <w:rsid w:val="00FD5F1F"/>
    <w:rsid w:val="00FD5F45"/>
    <w:rsid w:val="00FD62D0"/>
    <w:rsid w:val="00FD6663"/>
    <w:rsid w:val="00FD6A86"/>
    <w:rsid w:val="00FD7110"/>
    <w:rsid w:val="00FE0C83"/>
    <w:rsid w:val="00FE0D5A"/>
    <w:rsid w:val="00FE1920"/>
    <w:rsid w:val="00FE1C61"/>
    <w:rsid w:val="00FE1E73"/>
    <w:rsid w:val="00FE22D0"/>
    <w:rsid w:val="00FE2315"/>
    <w:rsid w:val="00FE2ACC"/>
    <w:rsid w:val="00FE3198"/>
    <w:rsid w:val="00FE35D7"/>
    <w:rsid w:val="00FE45BC"/>
    <w:rsid w:val="00FE49D5"/>
    <w:rsid w:val="00FE5042"/>
    <w:rsid w:val="00FE5D1B"/>
    <w:rsid w:val="00FE5DC4"/>
    <w:rsid w:val="00FE6A58"/>
    <w:rsid w:val="00FE6AD8"/>
    <w:rsid w:val="00FF020E"/>
    <w:rsid w:val="00FF0698"/>
    <w:rsid w:val="00FF0DEA"/>
    <w:rsid w:val="00FF199C"/>
    <w:rsid w:val="00FF2E5B"/>
    <w:rsid w:val="00FF492B"/>
    <w:rsid w:val="00FF54A3"/>
    <w:rsid w:val="00FF5C60"/>
    <w:rsid w:val="00FF618F"/>
    <w:rsid w:val="00FF6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161E9"/>
    <w:pPr>
      <w:widowControl w:val="0"/>
      <w:adjustRightInd w:val="0"/>
      <w:spacing w:after="160" w:line="240" w:lineRule="exact"/>
      <w:jc w:val="right"/>
    </w:pPr>
    <w:rPr>
      <w:lang w:val="en-GB" w:eastAsia="en-US"/>
    </w:rPr>
  </w:style>
  <w:style w:type="paragraph" w:styleId="a4">
    <w:name w:val="header"/>
    <w:basedOn w:val="a"/>
    <w:link w:val="a5"/>
    <w:uiPriority w:val="99"/>
    <w:rsid w:val="00B40957"/>
    <w:pPr>
      <w:tabs>
        <w:tab w:val="center" w:pos="4703"/>
        <w:tab w:val="right" w:pos="9406"/>
      </w:tabs>
    </w:pPr>
  </w:style>
  <w:style w:type="character" w:styleId="a6">
    <w:name w:val="page number"/>
    <w:basedOn w:val="a0"/>
    <w:rsid w:val="00B40957"/>
  </w:style>
  <w:style w:type="table" w:styleId="a7">
    <w:name w:val="Table Grid"/>
    <w:basedOn w:val="a1"/>
    <w:rsid w:val="00B4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0957"/>
    <w:pPr>
      <w:widowControl w:val="0"/>
      <w:autoSpaceDE w:val="0"/>
      <w:autoSpaceDN w:val="0"/>
      <w:adjustRightInd w:val="0"/>
      <w:ind w:firstLine="720"/>
    </w:pPr>
    <w:rPr>
      <w:rFonts w:ascii="Arial" w:hAnsi="Arial" w:cs="Arial"/>
    </w:rPr>
  </w:style>
  <w:style w:type="paragraph" w:customStyle="1" w:styleId="ConsPlusTitle">
    <w:name w:val="ConsPlusTitle"/>
    <w:rsid w:val="00B40957"/>
    <w:pPr>
      <w:widowControl w:val="0"/>
      <w:autoSpaceDE w:val="0"/>
      <w:autoSpaceDN w:val="0"/>
      <w:adjustRightInd w:val="0"/>
    </w:pPr>
    <w:rPr>
      <w:rFonts w:ascii="Arial" w:hAnsi="Arial" w:cs="Arial"/>
      <w:b/>
      <w:bCs/>
    </w:rPr>
  </w:style>
  <w:style w:type="paragraph" w:styleId="a8">
    <w:name w:val="footer"/>
    <w:basedOn w:val="a"/>
    <w:rsid w:val="00A55BDC"/>
    <w:pPr>
      <w:tabs>
        <w:tab w:val="center" w:pos="4677"/>
        <w:tab w:val="right" w:pos="9355"/>
      </w:tabs>
    </w:pPr>
  </w:style>
  <w:style w:type="paragraph" w:customStyle="1" w:styleId="ConsPlusNonformat">
    <w:name w:val="ConsPlusNonformat"/>
    <w:rsid w:val="00334535"/>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rsid w:val="00060226"/>
    <w:pPr>
      <w:widowControl w:val="0"/>
      <w:autoSpaceDE w:val="0"/>
      <w:autoSpaceDN w:val="0"/>
      <w:adjustRightInd w:val="0"/>
      <w:jc w:val="both"/>
    </w:pPr>
    <w:rPr>
      <w:rFonts w:ascii="Courier New" w:hAnsi="Courier New" w:cs="Courier New"/>
      <w:sz w:val="24"/>
      <w:szCs w:val="24"/>
    </w:rPr>
  </w:style>
  <w:style w:type="paragraph" w:styleId="aa">
    <w:name w:val="List Paragraph"/>
    <w:basedOn w:val="a"/>
    <w:uiPriority w:val="34"/>
    <w:qFormat/>
    <w:rsid w:val="00380DBC"/>
    <w:pPr>
      <w:ind w:left="720"/>
    </w:pPr>
    <w:rPr>
      <w:sz w:val="24"/>
      <w:szCs w:val="24"/>
      <w:lang w:eastAsia="ar-SA"/>
    </w:rPr>
  </w:style>
  <w:style w:type="paragraph" w:customStyle="1" w:styleId="ab">
    <w:name w:val="Знак Знак Знак Знак Знак Знак Знак"/>
    <w:basedOn w:val="a"/>
    <w:rsid w:val="00475AD4"/>
    <w:pPr>
      <w:widowControl w:val="0"/>
      <w:adjustRightInd w:val="0"/>
      <w:spacing w:after="160" w:line="240" w:lineRule="exact"/>
      <w:jc w:val="right"/>
    </w:pPr>
    <w:rPr>
      <w:lang w:val="en-GB" w:eastAsia="en-US"/>
    </w:rPr>
  </w:style>
  <w:style w:type="paragraph" w:customStyle="1" w:styleId="ac">
    <w:name w:val="Знак Знак Знак Знак Знак Знак Знак"/>
    <w:basedOn w:val="a"/>
    <w:rsid w:val="00A42FE7"/>
    <w:pPr>
      <w:widowControl w:val="0"/>
      <w:adjustRightInd w:val="0"/>
      <w:spacing w:after="160" w:line="240" w:lineRule="exact"/>
      <w:jc w:val="right"/>
    </w:pPr>
    <w:rPr>
      <w:lang w:val="en-GB" w:eastAsia="en-US"/>
    </w:rPr>
  </w:style>
  <w:style w:type="paragraph" w:customStyle="1" w:styleId="ad">
    <w:name w:val="Знак"/>
    <w:basedOn w:val="a"/>
    <w:rsid w:val="00943261"/>
    <w:pPr>
      <w:widowControl w:val="0"/>
      <w:adjustRightInd w:val="0"/>
      <w:spacing w:after="160" w:line="240" w:lineRule="exact"/>
      <w:jc w:val="right"/>
    </w:pPr>
    <w:rPr>
      <w:lang w:val="en-GB" w:eastAsia="en-US"/>
    </w:rPr>
  </w:style>
  <w:style w:type="paragraph" w:styleId="ae">
    <w:name w:val="Normal (Web)"/>
    <w:basedOn w:val="a"/>
    <w:rsid w:val="00943261"/>
    <w:pPr>
      <w:spacing w:before="100" w:beforeAutospacing="1" w:after="100" w:afterAutospacing="1"/>
    </w:pPr>
    <w:rPr>
      <w:sz w:val="24"/>
      <w:szCs w:val="24"/>
    </w:rPr>
  </w:style>
  <w:style w:type="paragraph" w:customStyle="1" w:styleId="1c">
    <w:name w:val="Абзац1 c отступом"/>
    <w:basedOn w:val="a"/>
    <w:rsid w:val="007A7076"/>
    <w:pPr>
      <w:spacing w:after="60" w:line="360" w:lineRule="exact"/>
      <w:ind w:firstLine="709"/>
      <w:jc w:val="both"/>
    </w:pPr>
    <w:rPr>
      <w:sz w:val="28"/>
    </w:rPr>
  </w:style>
  <w:style w:type="paragraph" w:styleId="af">
    <w:name w:val="Balloon Text"/>
    <w:basedOn w:val="a"/>
    <w:semiHidden/>
    <w:rsid w:val="009C4ABA"/>
    <w:rPr>
      <w:rFonts w:ascii="Tahoma" w:hAnsi="Tahoma" w:cs="Tahoma"/>
      <w:sz w:val="16"/>
      <w:szCs w:val="16"/>
    </w:rPr>
  </w:style>
  <w:style w:type="paragraph" w:customStyle="1" w:styleId="af0">
    <w:name w:val="Знак Знак Знак Знак"/>
    <w:basedOn w:val="a"/>
    <w:rsid w:val="00DB57C9"/>
    <w:pPr>
      <w:widowControl w:val="0"/>
      <w:adjustRightInd w:val="0"/>
      <w:spacing w:after="160" w:line="240" w:lineRule="exact"/>
      <w:jc w:val="right"/>
    </w:pPr>
    <w:rPr>
      <w:lang w:val="en-GB" w:eastAsia="en-US"/>
    </w:rPr>
  </w:style>
  <w:style w:type="paragraph" w:styleId="af1">
    <w:name w:val="Body Text Indent"/>
    <w:aliases w:val="Основной текст 1"/>
    <w:basedOn w:val="a"/>
    <w:link w:val="af2"/>
    <w:rsid w:val="00243126"/>
    <w:pPr>
      <w:ind w:firstLine="709"/>
      <w:jc w:val="both"/>
    </w:pPr>
    <w:rPr>
      <w:sz w:val="28"/>
    </w:rPr>
  </w:style>
  <w:style w:type="character" w:customStyle="1" w:styleId="af2">
    <w:name w:val="Основной текст с отступом Знак"/>
    <w:aliases w:val="Основной текст 1 Знак"/>
    <w:link w:val="af1"/>
    <w:rsid w:val="00243126"/>
    <w:rPr>
      <w:sz w:val="28"/>
    </w:rPr>
  </w:style>
  <w:style w:type="paragraph" w:styleId="af3">
    <w:name w:val="Plain Text"/>
    <w:basedOn w:val="a"/>
    <w:link w:val="af4"/>
    <w:rsid w:val="0045483B"/>
    <w:rPr>
      <w:rFonts w:ascii="Courier New" w:hAnsi="Courier New"/>
    </w:rPr>
  </w:style>
  <w:style w:type="character" w:customStyle="1" w:styleId="af4">
    <w:name w:val="Текст Знак"/>
    <w:link w:val="af3"/>
    <w:rsid w:val="0045483B"/>
    <w:rPr>
      <w:rFonts w:ascii="Courier New" w:hAnsi="Courier New"/>
    </w:rPr>
  </w:style>
  <w:style w:type="character" w:customStyle="1" w:styleId="a5">
    <w:name w:val="Верхний колонтитул Знак"/>
    <w:basedOn w:val="a0"/>
    <w:link w:val="a4"/>
    <w:uiPriority w:val="99"/>
    <w:rsid w:val="006256C7"/>
  </w:style>
  <w:style w:type="paragraph" w:customStyle="1" w:styleId="Default">
    <w:name w:val="Default"/>
    <w:rsid w:val="00EC1CA8"/>
    <w:pPr>
      <w:autoSpaceDE w:val="0"/>
      <w:autoSpaceDN w:val="0"/>
      <w:adjustRightInd w:val="0"/>
    </w:pPr>
    <w:rPr>
      <w:color w:val="000000"/>
      <w:sz w:val="24"/>
      <w:szCs w:val="24"/>
    </w:rPr>
  </w:style>
  <w:style w:type="character" w:styleId="af5">
    <w:name w:val="Hyperlink"/>
    <w:rsid w:val="00BF20A9"/>
    <w:rPr>
      <w:color w:val="0000FF"/>
      <w:u w:val="single"/>
    </w:rPr>
  </w:style>
  <w:style w:type="character" w:styleId="af6">
    <w:name w:val="Placeholder Text"/>
    <w:basedOn w:val="a0"/>
    <w:uiPriority w:val="99"/>
    <w:semiHidden/>
    <w:rsid w:val="0046517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161E9"/>
    <w:pPr>
      <w:widowControl w:val="0"/>
      <w:adjustRightInd w:val="0"/>
      <w:spacing w:after="160" w:line="240" w:lineRule="exact"/>
      <w:jc w:val="right"/>
    </w:pPr>
    <w:rPr>
      <w:lang w:val="en-GB" w:eastAsia="en-US"/>
    </w:rPr>
  </w:style>
  <w:style w:type="paragraph" w:styleId="a4">
    <w:name w:val="header"/>
    <w:basedOn w:val="a"/>
    <w:link w:val="a5"/>
    <w:uiPriority w:val="99"/>
    <w:rsid w:val="00B40957"/>
    <w:pPr>
      <w:tabs>
        <w:tab w:val="center" w:pos="4703"/>
        <w:tab w:val="right" w:pos="9406"/>
      </w:tabs>
    </w:pPr>
  </w:style>
  <w:style w:type="character" w:styleId="a6">
    <w:name w:val="page number"/>
    <w:basedOn w:val="a0"/>
    <w:rsid w:val="00B40957"/>
  </w:style>
  <w:style w:type="table" w:styleId="a7">
    <w:name w:val="Table Grid"/>
    <w:basedOn w:val="a1"/>
    <w:rsid w:val="00B40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0957"/>
    <w:pPr>
      <w:widowControl w:val="0"/>
      <w:autoSpaceDE w:val="0"/>
      <w:autoSpaceDN w:val="0"/>
      <w:adjustRightInd w:val="0"/>
      <w:ind w:firstLine="720"/>
    </w:pPr>
    <w:rPr>
      <w:rFonts w:ascii="Arial" w:hAnsi="Arial" w:cs="Arial"/>
    </w:rPr>
  </w:style>
  <w:style w:type="paragraph" w:customStyle="1" w:styleId="ConsPlusTitle">
    <w:name w:val="ConsPlusTitle"/>
    <w:rsid w:val="00B40957"/>
    <w:pPr>
      <w:widowControl w:val="0"/>
      <w:autoSpaceDE w:val="0"/>
      <w:autoSpaceDN w:val="0"/>
      <w:adjustRightInd w:val="0"/>
    </w:pPr>
    <w:rPr>
      <w:rFonts w:ascii="Arial" w:hAnsi="Arial" w:cs="Arial"/>
      <w:b/>
      <w:bCs/>
    </w:rPr>
  </w:style>
  <w:style w:type="paragraph" w:styleId="a8">
    <w:name w:val="footer"/>
    <w:basedOn w:val="a"/>
    <w:rsid w:val="00A55BDC"/>
    <w:pPr>
      <w:tabs>
        <w:tab w:val="center" w:pos="4677"/>
        <w:tab w:val="right" w:pos="9355"/>
      </w:tabs>
    </w:pPr>
  </w:style>
  <w:style w:type="paragraph" w:customStyle="1" w:styleId="ConsPlusNonformat">
    <w:name w:val="ConsPlusNonformat"/>
    <w:rsid w:val="00334535"/>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rsid w:val="00060226"/>
    <w:pPr>
      <w:widowControl w:val="0"/>
      <w:autoSpaceDE w:val="0"/>
      <w:autoSpaceDN w:val="0"/>
      <w:adjustRightInd w:val="0"/>
      <w:jc w:val="both"/>
    </w:pPr>
    <w:rPr>
      <w:rFonts w:ascii="Courier New" w:hAnsi="Courier New" w:cs="Courier New"/>
      <w:sz w:val="24"/>
      <w:szCs w:val="24"/>
    </w:rPr>
  </w:style>
  <w:style w:type="paragraph" w:styleId="aa">
    <w:name w:val="List Paragraph"/>
    <w:basedOn w:val="a"/>
    <w:uiPriority w:val="34"/>
    <w:qFormat/>
    <w:rsid w:val="00380DBC"/>
    <w:pPr>
      <w:ind w:left="720"/>
    </w:pPr>
    <w:rPr>
      <w:sz w:val="24"/>
      <w:szCs w:val="24"/>
      <w:lang w:eastAsia="ar-SA"/>
    </w:rPr>
  </w:style>
  <w:style w:type="paragraph" w:customStyle="1" w:styleId="ab">
    <w:name w:val="Знак Знак Знак Знак Знак Знак Знак"/>
    <w:basedOn w:val="a"/>
    <w:rsid w:val="00475AD4"/>
    <w:pPr>
      <w:widowControl w:val="0"/>
      <w:adjustRightInd w:val="0"/>
      <w:spacing w:after="160" w:line="240" w:lineRule="exact"/>
      <w:jc w:val="right"/>
    </w:pPr>
    <w:rPr>
      <w:lang w:val="en-GB" w:eastAsia="en-US"/>
    </w:rPr>
  </w:style>
  <w:style w:type="paragraph" w:customStyle="1" w:styleId="ac">
    <w:name w:val="Знак Знак Знак Знак Знак Знак Знак"/>
    <w:basedOn w:val="a"/>
    <w:rsid w:val="00A42FE7"/>
    <w:pPr>
      <w:widowControl w:val="0"/>
      <w:adjustRightInd w:val="0"/>
      <w:spacing w:after="160" w:line="240" w:lineRule="exact"/>
      <w:jc w:val="right"/>
    </w:pPr>
    <w:rPr>
      <w:lang w:val="en-GB" w:eastAsia="en-US"/>
    </w:rPr>
  </w:style>
  <w:style w:type="paragraph" w:customStyle="1" w:styleId="ad">
    <w:name w:val="Знак"/>
    <w:basedOn w:val="a"/>
    <w:rsid w:val="00943261"/>
    <w:pPr>
      <w:widowControl w:val="0"/>
      <w:adjustRightInd w:val="0"/>
      <w:spacing w:after="160" w:line="240" w:lineRule="exact"/>
      <w:jc w:val="right"/>
    </w:pPr>
    <w:rPr>
      <w:lang w:val="en-GB" w:eastAsia="en-US"/>
    </w:rPr>
  </w:style>
  <w:style w:type="paragraph" w:styleId="ae">
    <w:name w:val="Normal (Web)"/>
    <w:basedOn w:val="a"/>
    <w:rsid w:val="00943261"/>
    <w:pPr>
      <w:spacing w:before="100" w:beforeAutospacing="1" w:after="100" w:afterAutospacing="1"/>
    </w:pPr>
    <w:rPr>
      <w:sz w:val="24"/>
      <w:szCs w:val="24"/>
    </w:rPr>
  </w:style>
  <w:style w:type="paragraph" w:customStyle="1" w:styleId="1c">
    <w:name w:val="Абзац1 c отступом"/>
    <w:basedOn w:val="a"/>
    <w:rsid w:val="007A7076"/>
    <w:pPr>
      <w:spacing w:after="60" w:line="360" w:lineRule="exact"/>
      <w:ind w:firstLine="709"/>
      <w:jc w:val="both"/>
    </w:pPr>
    <w:rPr>
      <w:sz w:val="28"/>
    </w:rPr>
  </w:style>
  <w:style w:type="paragraph" w:styleId="af">
    <w:name w:val="Balloon Text"/>
    <w:basedOn w:val="a"/>
    <w:semiHidden/>
    <w:rsid w:val="009C4ABA"/>
    <w:rPr>
      <w:rFonts w:ascii="Tahoma" w:hAnsi="Tahoma" w:cs="Tahoma"/>
      <w:sz w:val="16"/>
      <w:szCs w:val="16"/>
    </w:rPr>
  </w:style>
  <w:style w:type="paragraph" w:customStyle="1" w:styleId="af0">
    <w:name w:val="Знак Знак Знак Знак"/>
    <w:basedOn w:val="a"/>
    <w:rsid w:val="00DB57C9"/>
    <w:pPr>
      <w:widowControl w:val="0"/>
      <w:adjustRightInd w:val="0"/>
      <w:spacing w:after="160" w:line="240" w:lineRule="exact"/>
      <w:jc w:val="right"/>
    </w:pPr>
    <w:rPr>
      <w:lang w:val="en-GB" w:eastAsia="en-US"/>
    </w:rPr>
  </w:style>
  <w:style w:type="paragraph" w:styleId="af1">
    <w:name w:val="Body Text Indent"/>
    <w:aliases w:val="Основной текст 1"/>
    <w:basedOn w:val="a"/>
    <w:link w:val="af2"/>
    <w:rsid w:val="00243126"/>
    <w:pPr>
      <w:ind w:firstLine="709"/>
      <w:jc w:val="both"/>
    </w:pPr>
    <w:rPr>
      <w:sz w:val="28"/>
    </w:rPr>
  </w:style>
  <w:style w:type="character" w:customStyle="1" w:styleId="af2">
    <w:name w:val="Основной текст с отступом Знак"/>
    <w:aliases w:val="Основной текст 1 Знак"/>
    <w:link w:val="af1"/>
    <w:rsid w:val="00243126"/>
    <w:rPr>
      <w:sz w:val="28"/>
    </w:rPr>
  </w:style>
  <w:style w:type="paragraph" w:styleId="af3">
    <w:name w:val="Plain Text"/>
    <w:basedOn w:val="a"/>
    <w:link w:val="af4"/>
    <w:rsid w:val="0045483B"/>
    <w:rPr>
      <w:rFonts w:ascii="Courier New" w:hAnsi="Courier New"/>
    </w:rPr>
  </w:style>
  <w:style w:type="character" w:customStyle="1" w:styleId="af4">
    <w:name w:val="Текст Знак"/>
    <w:link w:val="af3"/>
    <w:rsid w:val="0045483B"/>
    <w:rPr>
      <w:rFonts w:ascii="Courier New" w:hAnsi="Courier New"/>
    </w:rPr>
  </w:style>
  <w:style w:type="character" w:customStyle="1" w:styleId="a5">
    <w:name w:val="Верхний колонтитул Знак"/>
    <w:basedOn w:val="a0"/>
    <w:link w:val="a4"/>
    <w:uiPriority w:val="99"/>
    <w:rsid w:val="006256C7"/>
  </w:style>
  <w:style w:type="paragraph" w:customStyle="1" w:styleId="Default">
    <w:name w:val="Default"/>
    <w:rsid w:val="00EC1CA8"/>
    <w:pPr>
      <w:autoSpaceDE w:val="0"/>
      <w:autoSpaceDN w:val="0"/>
      <w:adjustRightInd w:val="0"/>
    </w:pPr>
    <w:rPr>
      <w:color w:val="000000"/>
      <w:sz w:val="24"/>
      <w:szCs w:val="24"/>
    </w:rPr>
  </w:style>
  <w:style w:type="character" w:styleId="af5">
    <w:name w:val="Hyperlink"/>
    <w:rsid w:val="00BF20A9"/>
    <w:rPr>
      <w:color w:val="0000FF"/>
      <w:u w:val="single"/>
    </w:rPr>
  </w:style>
  <w:style w:type="character" w:styleId="af6">
    <w:name w:val="Placeholder Text"/>
    <w:basedOn w:val="a0"/>
    <w:uiPriority w:val="99"/>
    <w:semiHidden/>
    <w:rsid w:val="00465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125">
      <w:bodyDiv w:val="1"/>
      <w:marLeft w:val="0"/>
      <w:marRight w:val="0"/>
      <w:marTop w:val="0"/>
      <w:marBottom w:val="0"/>
      <w:divBdr>
        <w:top w:val="none" w:sz="0" w:space="0" w:color="auto"/>
        <w:left w:val="none" w:sz="0" w:space="0" w:color="auto"/>
        <w:bottom w:val="none" w:sz="0" w:space="0" w:color="auto"/>
        <w:right w:val="none" w:sz="0" w:space="0" w:color="auto"/>
      </w:divBdr>
    </w:div>
    <w:div w:id="4093168">
      <w:bodyDiv w:val="1"/>
      <w:marLeft w:val="0"/>
      <w:marRight w:val="0"/>
      <w:marTop w:val="0"/>
      <w:marBottom w:val="0"/>
      <w:divBdr>
        <w:top w:val="none" w:sz="0" w:space="0" w:color="auto"/>
        <w:left w:val="none" w:sz="0" w:space="0" w:color="auto"/>
        <w:bottom w:val="none" w:sz="0" w:space="0" w:color="auto"/>
        <w:right w:val="none" w:sz="0" w:space="0" w:color="auto"/>
      </w:divBdr>
    </w:div>
    <w:div w:id="48694885">
      <w:bodyDiv w:val="1"/>
      <w:marLeft w:val="0"/>
      <w:marRight w:val="0"/>
      <w:marTop w:val="0"/>
      <w:marBottom w:val="0"/>
      <w:divBdr>
        <w:top w:val="none" w:sz="0" w:space="0" w:color="auto"/>
        <w:left w:val="none" w:sz="0" w:space="0" w:color="auto"/>
        <w:bottom w:val="none" w:sz="0" w:space="0" w:color="auto"/>
        <w:right w:val="none" w:sz="0" w:space="0" w:color="auto"/>
      </w:divBdr>
    </w:div>
    <w:div w:id="55858969">
      <w:bodyDiv w:val="1"/>
      <w:marLeft w:val="0"/>
      <w:marRight w:val="0"/>
      <w:marTop w:val="0"/>
      <w:marBottom w:val="0"/>
      <w:divBdr>
        <w:top w:val="none" w:sz="0" w:space="0" w:color="auto"/>
        <w:left w:val="none" w:sz="0" w:space="0" w:color="auto"/>
        <w:bottom w:val="none" w:sz="0" w:space="0" w:color="auto"/>
        <w:right w:val="none" w:sz="0" w:space="0" w:color="auto"/>
      </w:divBdr>
    </w:div>
    <w:div w:id="64845494">
      <w:bodyDiv w:val="1"/>
      <w:marLeft w:val="0"/>
      <w:marRight w:val="0"/>
      <w:marTop w:val="0"/>
      <w:marBottom w:val="0"/>
      <w:divBdr>
        <w:top w:val="none" w:sz="0" w:space="0" w:color="auto"/>
        <w:left w:val="none" w:sz="0" w:space="0" w:color="auto"/>
        <w:bottom w:val="none" w:sz="0" w:space="0" w:color="auto"/>
        <w:right w:val="none" w:sz="0" w:space="0" w:color="auto"/>
      </w:divBdr>
    </w:div>
    <w:div w:id="76249270">
      <w:bodyDiv w:val="1"/>
      <w:marLeft w:val="0"/>
      <w:marRight w:val="0"/>
      <w:marTop w:val="0"/>
      <w:marBottom w:val="0"/>
      <w:divBdr>
        <w:top w:val="none" w:sz="0" w:space="0" w:color="auto"/>
        <w:left w:val="none" w:sz="0" w:space="0" w:color="auto"/>
        <w:bottom w:val="none" w:sz="0" w:space="0" w:color="auto"/>
        <w:right w:val="none" w:sz="0" w:space="0" w:color="auto"/>
      </w:divBdr>
    </w:div>
    <w:div w:id="91750874">
      <w:bodyDiv w:val="1"/>
      <w:marLeft w:val="0"/>
      <w:marRight w:val="0"/>
      <w:marTop w:val="0"/>
      <w:marBottom w:val="0"/>
      <w:divBdr>
        <w:top w:val="none" w:sz="0" w:space="0" w:color="auto"/>
        <w:left w:val="none" w:sz="0" w:space="0" w:color="auto"/>
        <w:bottom w:val="none" w:sz="0" w:space="0" w:color="auto"/>
        <w:right w:val="none" w:sz="0" w:space="0" w:color="auto"/>
      </w:divBdr>
    </w:div>
    <w:div w:id="112603416">
      <w:bodyDiv w:val="1"/>
      <w:marLeft w:val="0"/>
      <w:marRight w:val="0"/>
      <w:marTop w:val="0"/>
      <w:marBottom w:val="0"/>
      <w:divBdr>
        <w:top w:val="none" w:sz="0" w:space="0" w:color="auto"/>
        <w:left w:val="none" w:sz="0" w:space="0" w:color="auto"/>
        <w:bottom w:val="none" w:sz="0" w:space="0" w:color="auto"/>
        <w:right w:val="none" w:sz="0" w:space="0" w:color="auto"/>
      </w:divBdr>
    </w:div>
    <w:div w:id="119300107">
      <w:bodyDiv w:val="1"/>
      <w:marLeft w:val="0"/>
      <w:marRight w:val="0"/>
      <w:marTop w:val="0"/>
      <w:marBottom w:val="0"/>
      <w:divBdr>
        <w:top w:val="none" w:sz="0" w:space="0" w:color="auto"/>
        <w:left w:val="none" w:sz="0" w:space="0" w:color="auto"/>
        <w:bottom w:val="none" w:sz="0" w:space="0" w:color="auto"/>
        <w:right w:val="none" w:sz="0" w:space="0" w:color="auto"/>
      </w:divBdr>
    </w:div>
    <w:div w:id="153452335">
      <w:bodyDiv w:val="1"/>
      <w:marLeft w:val="0"/>
      <w:marRight w:val="0"/>
      <w:marTop w:val="0"/>
      <w:marBottom w:val="0"/>
      <w:divBdr>
        <w:top w:val="none" w:sz="0" w:space="0" w:color="auto"/>
        <w:left w:val="none" w:sz="0" w:space="0" w:color="auto"/>
        <w:bottom w:val="none" w:sz="0" w:space="0" w:color="auto"/>
        <w:right w:val="none" w:sz="0" w:space="0" w:color="auto"/>
      </w:divBdr>
    </w:div>
    <w:div w:id="155919876">
      <w:bodyDiv w:val="1"/>
      <w:marLeft w:val="0"/>
      <w:marRight w:val="0"/>
      <w:marTop w:val="0"/>
      <w:marBottom w:val="0"/>
      <w:divBdr>
        <w:top w:val="none" w:sz="0" w:space="0" w:color="auto"/>
        <w:left w:val="none" w:sz="0" w:space="0" w:color="auto"/>
        <w:bottom w:val="none" w:sz="0" w:space="0" w:color="auto"/>
        <w:right w:val="none" w:sz="0" w:space="0" w:color="auto"/>
      </w:divBdr>
    </w:div>
    <w:div w:id="160968820">
      <w:bodyDiv w:val="1"/>
      <w:marLeft w:val="0"/>
      <w:marRight w:val="0"/>
      <w:marTop w:val="0"/>
      <w:marBottom w:val="0"/>
      <w:divBdr>
        <w:top w:val="none" w:sz="0" w:space="0" w:color="auto"/>
        <w:left w:val="none" w:sz="0" w:space="0" w:color="auto"/>
        <w:bottom w:val="none" w:sz="0" w:space="0" w:color="auto"/>
        <w:right w:val="none" w:sz="0" w:space="0" w:color="auto"/>
      </w:divBdr>
    </w:div>
    <w:div w:id="174347826">
      <w:bodyDiv w:val="1"/>
      <w:marLeft w:val="0"/>
      <w:marRight w:val="0"/>
      <w:marTop w:val="0"/>
      <w:marBottom w:val="0"/>
      <w:divBdr>
        <w:top w:val="none" w:sz="0" w:space="0" w:color="auto"/>
        <w:left w:val="none" w:sz="0" w:space="0" w:color="auto"/>
        <w:bottom w:val="none" w:sz="0" w:space="0" w:color="auto"/>
        <w:right w:val="none" w:sz="0" w:space="0" w:color="auto"/>
      </w:divBdr>
    </w:div>
    <w:div w:id="204760638">
      <w:bodyDiv w:val="1"/>
      <w:marLeft w:val="0"/>
      <w:marRight w:val="0"/>
      <w:marTop w:val="0"/>
      <w:marBottom w:val="0"/>
      <w:divBdr>
        <w:top w:val="none" w:sz="0" w:space="0" w:color="auto"/>
        <w:left w:val="none" w:sz="0" w:space="0" w:color="auto"/>
        <w:bottom w:val="none" w:sz="0" w:space="0" w:color="auto"/>
        <w:right w:val="none" w:sz="0" w:space="0" w:color="auto"/>
      </w:divBdr>
    </w:div>
    <w:div w:id="207110124">
      <w:bodyDiv w:val="1"/>
      <w:marLeft w:val="0"/>
      <w:marRight w:val="0"/>
      <w:marTop w:val="0"/>
      <w:marBottom w:val="0"/>
      <w:divBdr>
        <w:top w:val="none" w:sz="0" w:space="0" w:color="auto"/>
        <w:left w:val="none" w:sz="0" w:space="0" w:color="auto"/>
        <w:bottom w:val="none" w:sz="0" w:space="0" w:color="auto"/>
        <w:right w:val="none" w:sz="0" w:space="0" w:color="auto"/>
      </w:divBdr>
    </w:div>
    <w:div w:id="210113059">
      <w:bodyDiv w:val="1"/>
      <w:marLeft w:val="0"/>
      <w:marRight w:val="0"/>
      <w:marTop w:val="0"/>
      <w:marBottom w:val="0"/>
      <w:divBdr>
        <w:top w:val="none" w:sz="0" w:space="0" w:color="auto"/>
        <w:left w:val="none" w:sz="0" w:space="0" w:color="auto"/>
        <w:bottom w:val="none" w:sz="0" w:space="0" w:color="auto"/>
        <w:right w:val="none" w:sz="0" w:space="0" w:color="auto"/>
      </w:divBdr>
    </w:div>
    <w:div w:id="259067671">
      <w:bodyDiv w:val="1"/>
      <w:marLeft w:val="0"/>
      <w:marRight w:val="0"/>
      <w:marTop w:val="0"/>
      <w:marBottom w:val="0"/>
      <w:divBdr>
        <w:top w:val="none" w:sz="0" w:space="0" w:color="auto"/>
        <w:left w:val="none" w:sz="0" w:space="0" w:color="auto"/>
        <w:bottom w:val="none" w:sz="0" w:space="0" w:color="auto"/>
        <w:right w:val="none" w:sz="0" w:space="0" w:color="auto"/>
      </w:divBdr>
    </w:div>
    <w:div w:id="265233453">
      <w:bodyDiv w:val="1"/>
      <w:marLeft w:val="0"/>
      <w:marRight w:val="0"/>
      <w:marTop w:val="0"/>
      <w:marBottom w:val="0"/>
      <w:divBdr>
        <w:top w:val="none" w:sz="0" w:space="0" w:color="auto"/>
        <w:left w:val="none" w:sz="0" w:space="0" w:color="auto"/>
        <w:bottom w:val="none" w:sz="0" w:space="0" w:color="auto"/>
        <w:right w:val="none" w:sz="0" w:space="0" w:color="auto"/>
      </w:divBdr>
    </w:div>
    <w:div w:id="268515796">
      <w:bodyDiv w:val="1"/>
      <w:marLeft w:val="0"/>
      <w:marRight w:val="0"/>
      <w:marTop w:val="0"/>
      <w:marBottom w:val="0"/>
      <w:divBdr>
        <w:top w:val="none" w:sz="0" w:space="0" w:color="auto"/>
        <w:left w:val="none" w:sz="0" w:space="0" w:color="auto"/>
        <w:bottom w:val="none" w:sz="0" w:space="0" w:color="auto"/>
        <w:right w:val="none" w:sz="0" w:space="0" w:color="auto"/>
      </w:divBdr>
    </w:div>
    <w:div w:id="272982132">
      <w:bodyDiv w:val="1"/>
      <w:marLeft w:val="0"/>
      <w:marRight w:val="0"/>
      <w:marTop w:val="0"/>
      <w:marBottom w:val="0"/>
      <w:divBdr>
        <w:top w:val="none" w:sz="0" w:space="0" w:color="auto"/>
        <w:left w:val="none" w:sz="0" w:space="0" w:color="auto"/>
        <w:bottom w:val="none" w:sz="0" w:space="0" w:color="auto"/>
        <w:right w:val="none" w:sz="0" w:space="0" w:color="auto"/>
      </w:divBdr>
    </w:div>
    <w:div w:id="280769477">
      <w:bodyDiv w:val="1"/>
      <w:marLeft w:val="0"/>
      <w:marRight w:val="0"/>
      <w:marTop w:val="0"/>
      <w:marBottom w:val="0"/>
      <w:divBdr>
        <w:top w:val="none" w:sz="0" w:space="0" w:color="auto"/>
        <w:left w:val="none" w:sz="0" w:space="0" w:color="auto"/>
        <w:bottom w:val="none" w:sz="0" w:space="0" w:color="auto"/>
        <w:right w:val="none" w:sz="0" w:space="0" w:color="auto"/>
      </w:divBdr>
    </w:div>
    <w:div w:id="283659100">
      <w:bodyDiv w:val="1"/>
      <w:marLeft w:val="0"/>
      <w:marRight w:val="0"/>
      <w:marTop w:val="0"/>
      <w:marBottom w:val="0"/>
      <w:divBdr>
        <w:top w:val="none" w:sz="0" w:space="0" w:color="auto"/>
        <w:left w:val="none" w:sz="0" w:space="0" w:color="auto"/>
        <w:bottom w:val="none" w:sz="0" w:space="0" w:color="auto"/>
        <w:right w:val="none" w:sz="0" w:space="0" w:color="auto"/>
      </w:divBdr>
    </w:div>
    <w:div w:id="288825584">
      <w:bodyDiv w:val="1"/>
      <w:marLeft w:val="0"/>
      <w:marRight w:val="0"/>
      <w:marTop w:val="0"/>
      <w:marBottom w:val="0"/>
      <w:divBdr>
        <w:top w:val="none" w:sz="0" w:space="0" w:color="auto"/>
        <w:left w:val="none" w:sz="0" w:space="0" w:color="auto"/>
        <w:bottom w:val="none" w:sz="0" w:space="0" w:color="auto"/>
        <w:right w:val="none" w:sz="0" w:space="0" w:color="auto"/>
      </w:divBdr>
    </w:div>
    <w:div w:id="291012312">
      <w:bodyDiv w:val="1"/>
      <w:marLeft w:val="0"/>
      <w:marRight w:val="0"/>
      <w:marTop w:val="0"/>
      <w:marBottom w:val="0"/>
      <w:divBdr>
        <w:top w:val="none" w:sz="0" w:space="0" w:color="auto"/>
        <w:left w:val="none" w:sz="0" w:space="0" w:color="auto"/>
        <w:bottom w:val="none" w:sz="0" w:space="0" w:color="auto"/>
        <w:right w:val="none" w:sz="0" w:space="0" w:color="auto"/>
      </w:divBdr>
    </w:div>
    <w:div w:id="299187255">
      <w:bodyDiv w:val="1"/>
      <w:marLeft w:val="0"/>
      <w:marRight w:val="0"/>
      <w:marTop w:val="0"/>
      <w:marBottom w:val="0"/>
      <w:divBdr>
        <w:top w:val="none" w:sz="0" w:space="0" w:color="auto"/>
        <w:left w:val="none" w:sz="0" w:space="0" w:color="auto"/>
        <w:bottom w:val="none" w:sz="0" w:space="0" w:color="auto"/>
        <w:right w:val="none" w:sz="0" w:space="0" w:color="auto"/>
      </w:divBdr>
    </w:div>
    <w:div w:id="299847700">
      <w:bodyDiv w:val="1"/>
      <w:marLeft w:val="0"/>
      <w:marRight w:val="0"/>
      <w:marTop w:val="0"/>
      <w:marBottom w:val="0"/>
      <w:divBdr>
        <w:top w:val="none" w:sz="0" w:space="0" w:color="auto"/>
        <w:left w:val="none" w:sz="0" w:space="0" w:color="auto"/>
        <w:bottom w:val="none" w:sz="0" w:space="0" w:color="auto"/>
        <w:right w:val="none" w:sz="0" w:space="0" w:color="auto"/>
      </w:divBdr>
    </w:div>
    <w:div w:id="311954916">
      <w:bodyDiv w:val="1"/>
      <w:marLeft w:val="0"/>
      <w:marRight w:val="0"/>
      <w:marTop w:val="0"/>
      <w:marBottom w:val="0"/>
      <w:divBdr>
        <w:top w:val="none" w:sz="0" w:space="0" w:color="auto"/>
        <w:left w:val="none" w:sz="0" w:space="0" w:color="auto"/>
        <w:bottom w:val="none" w:sz="0" w:space="0" w:color="auto"/>
        <w:right w:val="none" w:sz="0" w:space="0" w:color="auto"/>
      </w:divBdr>
    </w:div>
    <w:div w:id="313797740">
      <w:bodyDiv w:val="1"/>
      <w:marLeft w:val="0"/>
      <w:marRight w:val="0"/>
      <w:marTop w:val="0"/>
      <w:marBottom w:val="0"/>
      <w:divBdr>
        <w:top w:val="none" w:sz="0" w:space="0" w:color="auto"/>
        <w:left w:val="none" w:sz="0" w:space="0" w:color="auto"/>
        <w:bottom w:val="none" w:sz="0" w:space="0" w:color="auto"/>
        <w:right w:val="none" w:sz="0" w:space="0" w:color="auto"/>
      </w:divBdr>
    </w:div>
    <w:div w:id="318536346">
      <w:bodyDiv w:val="1"/>
      <w:marLeft w:val="0"/>
      <w:marRight w:val="0"/>
      <w:marTop w:val="0"/>
      <w:marBottom w:val="0"/>
      <w:divBdr>
        <w:top w:val="none" w:sz="0" w:space="0" w:color="auto"/>
        <w:left w:val="none" w:sz="0" w:space="0" w:color="auto"/>
        <w:bottom w:val="none" w:sz="0" w:space="0" w:color="auto"/>
        <w:right w:val="none" w:sz="0" w:space="0" w:color="auto"/>
      </w:divBdr>
    </w:div>
    <w:div w:id="321397441">
      <w:bodyDiv w:val="1"/>
      <w:marLeft w:val="0"/>
      <w:marRight w:val="0"/>
      <w:marTop w:val="0"/>
      <w:marBottom w:val="0"/>
      <w:divBdr>
        <w:top w:val="none" w:sz="0" w:space="0" w:color="auto"/>
        <w:left w:val="none" w:sz="0" w:space="0" w:color="auto"/>
        <w:bottom w:val="none" w:sz="0" w:space="0" w:color="auto"/>
        <w:right w:val="none" w:sz="0" w:space="0" w:color="auto"/>
      </w:divBdr>
    </w:div>
    <w:div w:id="327095372">
      <w:bodyDiv w:val="1"/>
      <w:marLeft w:val="0"/>
      <w:marRight w:val="0"/>
      <w:marTop w:val="0"/>
      <w:marBottom w:val="0"/>
      <w:divBdr>
        <w:top w:val="none" w:sz="0" w:space="0" w:color="auto"/>
        <w:left w:val="none" w:sz="0" w:space="0" w:color="auto"/>
        <w:bottom w:val="none" w:sz="0" w:space="0" w:color="auto"/>
        <w:right w:val="none" w:sz="0" w:space="0" w:color="auto"/>
      </w:divBdr>
    </w:div>
    <w:div w:id="329138967">
      <w:bodyDiv w:val="1"/>
      <w:marLeft w:val="0"/>
      <w:marRight w:val="0"/>
      <w:marTop w:val="0"/>
      <w:marBottom w:val="0"/>
      <w:divBdr>
        <w:top w:val="none" w:sz="0" w:space="0" w:color="auto"/>
        <w:left w:val="none" w:sz="0" w:space="0" w:color="auto"/>
        <w:bottom w:val="none" w:sz="0" w:space="0" w:color="auto"/>
        <w:right w:val="none" w:sz="0" w:space="0" w:color="auto"/>
      </w:divBdr>
    </w:div>
    <w:div w:id="340622042">
      <w:bodyDiv w:val="1"/>
      <w:marLeft w:val="0"/>
      <w:marRight w:val="0"/>
      <w:marTop w:val="0"/>
      <w:marBottom w:val="0"/>
      <w:divBdr>
        <w:top w:val="none" w:sz="0" w:space="0" w:color="auto"/>
        <w:left w:val="none" w:sz="0" w:space="0" w:color="auto"/>
        <w:bottom w:val="none" w:sz="0" w:space="0" w:color="auto"/>
        <w:right w:val="none" w:sz="0" w:space="0" w:color="auto"/>
      </w:divBdr>
    </w:div>
    <w:div w:id="346754327">
      <w:bodyDiv w:val="1"/>
      <w:marLeft w:val="0"/>
      <w:marRight w:val="0"/>
      <w:marTop w:val="0"/>
      <w:marBottom w:val="0"/>
      <w:divBdr>
        <w:top w:val="none" w:sz="0" w:space="0" w:color="auto"/>
        <w:left w:val="none" w:sz="0" w:space="0" w:color="auto"/>
        <w:bottom w:val="none" w:sz="0" w:space="0" w:color="auto"/>
        <w:right w:val="none" w:sz="0" w:space="0" w:color="auto"/>
      </w:divBdr>
    </w:div>
    <w:div w:id="357312651">
      <w:bodyDiv w:val="1"/>
      <w:marLeft w:val="0"/>
      <w:marRight w:val="0"/>
      <w:marTop w:val="0"/>
      <w:marBottom w:val="0"/>
      <w:divBdr>
        <w:top w:val="none" w:sz="0" w:space="0" w:color="auto"/>
        <w:left w:val="none" w:sz="0" w:space="0" w:color="auto"/>
        <w:bottom w:val="none" w:sz="0" w:space="0" w:color="auto"/>
        <w:right w:val="none" w:sz="0" w:space="0" w:color="auto"/>
      </w:divBdr>
    </w:div>
    <w:div w:id="365064597">
      <w:bodyDiv w:val="1"/>
      <w:marLeft w:val="0"/>
      <w:marRight w:val="0"/>
      <w:marTop w:val="0"/>
      <w:marBottom w:val="0"/>
      <w:divBdr>
        <w:top w:val="none" w:sz="0" w:space="0" w:color="auto"/>
        <w:left w:val="none" w:sz="0" w:space="0" w:color="auto"/>
        <w:bottom w:val="none" w:sz="0" w:space="0" w:color="auto"/>
        <w:right w:val="none" w:sz="0" w:space="0" w:color="auto"/>
      </w:divBdr>
    </w:div>
    <w:div w:id="366836733">
      <w:bodyDiv w:val="1"/>
      <w:marLeft w:val="0"/>
      <w:marRight w:val="0"/>
      <w:marTop w:val="0"/>
      <w:marBottom w:val="0"/>
      <w:divBdr>
        <w:top w:val="none" w:sz="0" w:space="0" w:color="auto"/>
        <w:left w:val="none" w:sz="0" w:space="0" w:color="auto"/>
        <w:bottom w:val="none" w:sz="0" w:space="0" w:color="auto"/>
        <w:right w:val="none" w:sz="0" w:space="0" w:color="auto"/>
      </w:divBdr>
    </w:div>
    <w:div w:id="368531060">
      <w:bodyDiv w:val="1"/>
      <w:marLeft w:val="0"/>
      <w:marRight w:val="0"/>
      <w:marTop w:val="0"/>
      <w:marBottom w:val="0"/>
      <w:divBdr>
        <w:top w:val="none" w:sz="0" w:space="0" w:color="auto"/>
        <w:left w:val="none" w:sz="0" w:space="0" w:color="auto"/>
        <w:bottom w:val="none" w:sz="0" w:space="0" w:color="auto"/>
        <w:right w:val="none" w:sz="0" w:space="0" w:color="auto"/>
      </w:divBdr>
    </w:div>
    <w:div w:id="397286033">
      <w:bodyDiv w:val="1"/>
      <w:marLeft w:val="0"/>
      <w:marRight w:val="0"/>
      <w:marTop w:val="0"/>
      <w:marBottom w:val="0"/>
      <w:divBdr>
        <w:top w:val="none" w:sz="0" w:space="0" w:color="auto"/>
        <w:left w:val="none" w:sz="0" w:space="0" w:color="auto"/>
        <w:bottom w:val="none" w:sz="0" w:space="0" w:color="auto"/>
        <w:right w:val="none" w:sz="0" w:space="0" w:color="auto"/>
      </w:divBdr>
    </w:div>
    <w:div w:id="445778458">
      <w:bodyDiv w:val="1"/>
      <w:marLeft w:val="0"/>
      <w:marRight w:val="0"/>
      <w:marTop w:val="0"/>
      <w:marBottom w:val="0"/>
      <w:divBdr>
        <w:top w:val="none" w:sz="0" w:space="0" w:color="auto"/>
        <w:left w:val="none" w:sz="0" w:space="0" w:color="auto"/>
        <w:bottom w:val="none" w:sz="0" w:space="0" w:color="auto"/>
        <w:right w:val="none" w:sz="0" w:space="0" w:color="auto"/>
      </w:divBdr>
    </w:div>
    <w:div w:id="481384942">
      <w:bodyDiv w:val="1"/>
      <w:marLeft w:val="0"/>
      <w:marRight w:val="0"/>
      <w:marTop w:val="0"/>
      <w:marBottom w:val="0"/>
      <w:divBdr>
        <w:top w:val="none" w:sz="0" w:space="0" w:color="auto"/>
        <w:left w:val="none" w:sz="0" w:space="0" w:color="auto"/>
        <w:bottom w:val="none" w:sz="0" w:space="0" w:color="auto"/>
        <w:right w:val="none" w:sz="0" w:space="0" w:color="auto"/>
      </w:divBdr>
    </w:div>
    <w:div w:id="486559476">
      <w:bodyDiv w:val="1"/>
      <w:marLeft w:val="0"/>
      <w:marRight w:val="0"/>
      <w:marTop w:val="0"/>
      <w:marBottom w:val="0"/>
      <w:divBdr>
        <w:top w:val="none" w:sz="0" w:space="0" w:color="auto"/>
        <w:left w:val="none" w:sz="0" w:space="0" w:color="auto"/>
        <w:bottom w:val="none" w:sz="0" w:space="0" w:color="auto"/>
        <w:right w:val="none" w:sz="0" w:space="0" w:color="auto"/>
      </w:divBdr>
    </w:div>
    <w:div w:id="488135389">
      <w:bodyDiv w:val="1"/>
      <w:marLeft w:val="0"/>
      <w:marRight w:val="0"/>
      <w:marTop w:val="0"/>
      <w:marBottom w:val="0"/>
      <w:divBdr>
        <w:top w:val="none" w:sz="0" w:space="0" w:color="auto"/>
        <w:left w:val="none" w:sz="0" w:space="0" w:color="auto"/>
        <w:bottom w:val="none" w:sz="0" w:space="0" w:color="auto"/>
        <w:right w:val="none" w:sz="0" w:space="0" w:color="auto"/>
      </w:divBdr>
    </w:div>
    <w:div w:id="510334755">
      <w:bodyDiv w:val="1"/>
      <w:marLeft w:val="0"/>
      <w:marRight w:val="0"/>
      <w:marTop w:val="0"/>
      <w:marBottom w:val="0"/>
      <w:divBdr>
        <w:top w:val="none" w:sz="0" w:space="0" w:color="auto"/>
        <w:left w:val="none" w:sz="0" w:space="0" w:color="auto"/>
        <w:bottom w:val="none" w:sz="0" w:space="0" w:color="auto"/>
        <w:right w:val="none" w:sz="0" w:space="0" w:color="auto"/>
      </w:divBdr>
    </w:div>
    <w:div w:id="512570342">
      <w:bodyDiv w:val="1"/>
      <w:marLeft w:val="0"/>
      <w:marRight w:val="0"/>
      <w:marTop w:val="0"/>
      <w:marBottom w:val="0"/>
      <w:divBdr>
        <w:top w:val="none" w:sz="0" w:space="0" w:color="auto"/>
        <w:left w:val="none" w:sz="0" w:space="0" w:color="auto"/>
        <w:bottom w:val="none" w:sz="0" w:space="0" w:color="auto"/>
        <w:right w:val="none" w:sz="0" w:space="0" w:color="auto"/>
      </w:divBdr>
    </w:div>
    <w:div w:id="530146224">
      <w:bodyDiv w:val="1"/>
      <w:marLeft w:val="0"/>
      <w:marRight w:val="0"/>
      <w:marTop w:val="0"/>
      <w:marBottom w:val="0"/>
      <w:divBdr>
        <w:top w:val="none" w:sz="0" w:space="0" w:color="auto"/>
        <w:left w:val="none" w:sz="0" w:space="0" w:color="auto"/>
        <w:bottom w:val="none" w:sz="0" w:space="0" w:color="auto"/>
        <w:right w:val="none" w:sz="0" w:space="0" w:color="auto"/>
      </w:divBdr>
    </w:div>
    <w:div w:id="535774614">
      <w:bodyDiv w:val="1"/>
      <w:marLeft w:val="0"/>
      <w:marRight w:val="0"/>
      <w:marTop w:val="0"/>
      <w:marBottom w:val="0"/>
      <w:divBdr>
        <w:top w:val="none" w:sz="0" w:space="0" w:color="auto"/>
        <w:left w:val="none" w:sz="0" w:space="0" w:color="auto"/>
        <w:bottom w:val="none" w:sz="0" w:space="0" w:color="auto"/>
        <w:right w:val="none" w:sz="0" w:space="0" w:color="auto"/>
      </w:divBdr>
    </w:div>
    <w:div w:id="548228990">
      <w:bodyDiv w:val="1"/>
      <w:marLeft w:val="0"/>
      <w:marRight w:val="0"/>
      <w:marTop w:val="0"/>
      <w:marBottom w:val="0"/>
      <w:divBdr>
        <w:top w:val="none" w:sz="0" w:space="0" w:color="auto"/>
        <w:left w:val="none" w:sz="0" w:space="0" w:color="auto"/>
        <w:bottom w:val="none" w:sz="0" w:space="0" w:color="auto"/>
        <w:right w:val="none" w:sz="0" w:space="0" w:color="auto"/>
      </w:divBdr>
    </w:div>
    <w:div w:id="578171671">
      <w:bodyDiv w:val="1"/>
      <w:marLeft w:val="0"/>
      <w:marRight w:val="0"/>
      <w:marTop w:val="0"/>
      <w:marBottom w:val="0"/>
      <w:divBdr>
        <w:top w:val="none" w:sz="0" w:space="0" w:color="auto"/>
        <w:left w:val="none" w:sz="0" w:space="0" w:color="auto"/>
        <w:bottom w:val="none" w:sz="0" w:space="0" w:color="auto"/>
        <w:right w:val="none" w:sz="0" w:space="0" w:color="auto"/>
      </w:divBdr>
    </w:div>
    <w:div w:id="580675223">
      <w:bodyDiv w:val="1"/>
      <w:marLeft w:val="0"/>
      <w:marRight w:val="0"/>
      <w:marTop w:val="0"/>
      <w:marBottom w:val="0"/>
      <w:divBdr>
        <w:top w:val="none" w:sz="0" w:space="0" w:color="auto"/>
        <w:left w:val="none" w:sz="0" w:space="0" w:color="auto"/>
        <w:bottom w:val="none" w:sz="0" w:space="0" w:color="auto"/>
        <w:right w:val="none" w:sz="0" w:space="0" w:color="auto"/>
      </w:divBdr>
    </w:div>
    <w:div w:id="581911608">
      <w:bodyDiv w:val="1"/>
      <w:marLeft w:val="0"/>
      <w:marRight w:val="0"/>
      <w:marTop w:val="0"/>
      <w:marBottom w:val="0"/>
      <w:divBdr>
        <w:top w:val="none" w:sz="0" w:space="0" w:color="auto"/>
        <w:left w:val="none" w:sz="0" w:space="0" w:color="auto"/>
        <w:bottom w:val="none" w:sz="0" w:space="0" w:color="auto"/>
        <w:right w:val="none" w:sz="0" w:space="0" w:color="auto"/>
      </w:divBdr>
    </w:div>
    <w:div w:id="598097689">
      <w:bodyDiv w:val="1"/>
      <w:marLeft w:val="0"/>
      <w:marRight w:val="0"/>
      <w:marTop w:val="0"/>
      <w:marBottom w:val="0"/>
      <w:divBdr>
        <w:top w:val="none" w:sz="0" w:space="0" w:color="auto"/>
        <w:left w:val="none" w:sz="0" w:space="0" w:color="auto"/>
        <w:bottom w:val="none" w:sz="0" w:space="0" w:color="auto"/>
        <w:right w:val="none" w:sz="0" w:space="0" w:color="auto"/>
      </w:divBdr>
    </w:div>
    <w:div w:id="604771878">
      <w:bodyDiv w:val="1"/>
      <w:marLeft w:val="0"/>
      <w:marRight w:val="0"/>
      <w:marTop w:val="0"/>
      <w:marBottom w:val="0"/>
      <w:divBdr>
        <w:top w:val="none" w:sz="0" w:space="0" w:color="auto"/>
        <w:left w:val="none" w:sz="0" w:space="0" w:color="auto"/>
        <w:bottom w:val="none" w:sz="0" w:space="0" w:color="auto"/>
        <w:right w:val="none" w:sz="0" w:space="0" w:color="auto"/>
      </w:divBdr>
    </w:div>
    <w:div w:id="629866890">
      <w:bodyDiv w:val="1"/>
      <w:marLeft w:val="0"/>
      <w:marRight w:val="0"/>
      <w:marTop w:val="0"/>
      <w:marBottom w:val="0"/>
      <w:divBdr>
        <w:top w:val="none" w:sz="0" w:space="0" w:color="auto"/>
        <w:left w:val="none" w:sz="0" w:space="0" w:color="auto"/>
        <w:bottom w:val="none" w:sz="0" w:space="0" w:color="auto"/>
        <w:right w:val="none" w:sz="0" w:space="0" w:color="auto"/>
      </w:divBdr>
    </w:div>
    <w:div w:id="640426209">
      <w:bodyDiv w:val="1"/>
      <w:marLeft w:val="0"/>
      <w:marRight w:val="0"/>
      <w:marTop w:val="0"/>
      <w:marBottom w:val="0"/>
      <w:divBdr>
        <w:top w:val="none" w:sz="0" w:space="0" w:color="auto"/>
        <w:left w:val="none" w:sz="0" w:space="0" w:color="auto"/>
        <w:bottom w:val="none" w:sz="0" w:space="0" w:color="auto"/>
        <w:right w:val="none" w:sz="0" w:space="0" w:color="auto"/>
      </w:divBdr>
    </w:div>
    <w:div w:id="650522840">
      <w:bodyDiv w:val="1"/>
      <w:marLeft w:val="0"/>
      <w:marRight w:val="0"/>
      <w:marTop w:val="0"/>
      <w:marBottom w:val="0"/>
      <w:divBdr>
        <w:top w:val="none" w:sz="0" w:space="0" w:color="auto"/>
        <w:left w:val="none" w:sz="0" w:space="0" w:color="auto"/>
        <w:bottom w:val="none" w:sz="0" w:space="0" w:color="auto"/>
        <w:right w:val="none" w:sz="0" w:space="0" w:color="auto"/>
      </w:divBdr>
    </w:div>
    <w:div w:id="651103197">
      <w:bodyDiv w:val="1"/>
      <w:marLeft w:val="0"/>
      <w:marRight w:val="0"/>
      <w:marTop w:val="0"/>
      <w:marBottom w:val="0"/>
      <w:divBdr>
        <w:top w:val="none" w:sz="0" w:space="0" w:color="auto"/>
        <w:left w:val="none" w:sz="0" w:space="0" w:color="auto"/>
        <w:bottom w:val="none" w:sz="0" w:space="0" w:color="auto"/>
        <w:right w:val="none" w:sz="0" w:space="0" w:color="auto"/>
      </w:divBdr>
    </w:div>
    <w:div w:id="654842708">
      <w:bodyDiv w:val="1"/>
      <w:marLeft w:val="0"/>
      <w:marRight w:val="0"/>
      <w:marTop w:val="0"/>
      <w:marBottom w:val="0"/>
      <w:divBdr>
        <w:top w:val="none" w:sz="0" w:space="0" w:color="auto"/>
        <w:left w:val="none" w:sz="0" w:space="0" w:color="auto"/>
        <w:bottom w:val="none" w:sz="0" w:space="0" w:color="auto"/>
        <w:right w:val="none" w:sz="0" w:space="0" w:color="auto"/>
      </w:divBdr>
    </w:div>
    <w:div w:id="683284779">
      <w:bodyDiv w:val="1"/>
      <w:marLeft w:val="0"/>
      <w:marRight w:val="0"/>
      <w:marTop w:val="0"/>
      <w:marBottom w:val="0"/>
      <w:divBdr>
        <w:top w:val="none" w:sz="0" w:space="0" w:color="auto"/>
        <w:left w:val="none" w:sz="0" w:space="0" w:color="auto"/>
        <w:bottom w:val="none" w:sz="0" w:space="0" w:color="auto"/>
        <w:right w:val="none" w:sz="0" w:space="0" w:color="auto"/>
      </w:divBdr>
    </w:div>
    <w:div w:id="698555258">
      <w:bodyDiv w:val="1"/>
      <w:marLeft w:val="0"/>
      <w:marRight w:val="0"/>
      <w:marTop w:val="0"/>
      <w:marBottom w:val="0"/>
      <w:divBdr>
        <w:top w:val="none" w:sz="0" w:space="0" w:color="auto"/>
        <w:left w:val="none" w:sz="0" w:space="0" w:color="auto"/>
        <w:bottom w:val="none" w:sz="0" w:space="0" w:color="auto"/>
        <w:right w:val="none" w:sz="0" w:space="0" w:color="auto"/>
      </w:divBdr>
    </w:div>
    <w:div w:id="717824520">
      <w:bodyDiv w:val="1"/>
      <w:marLeft w:val="0"/>
      <w:marRight w:val="0"/>
      <w:marTop w:val="0"/>
      <w:marBottom w:val="0"/>
      <w:divBdr>
        <w:top w:val="none" w:sz="0" w:space="0" w:color="auto"/>
        <w:left w:val="none" w:sz="0" w:space="0" w:color="auto"/>
        <w:bottom w:val="none" w:sz="0" w:space="0" w:color="auto"/>
        <w:right w:val="none" w:sz="0" w:space="0" w:color="auto"/>
      </w:divBdr>
    </w:div>
    <w:div w:id="719285331">
      <w:bodyDiv w:val="1"/>
      <w:marLeft w:val="0"/>
      <w:marRight w:val="0"/>
      <w:marTop w:val="0"/>
      <w:marBottom w:val="0"/>
      <w:divBdr>
        <w:top w:val="none" w:sz="0" w:space="0" w:color="auto"/>
        <w:left w:val="none" w:sz="0" w:space="0" w:color="auto"/>
        <w:bottom w:val="none" w:sz="0" w:space="0" w:color="auto"/>
        <w:right w:val="none" w:sz="0" w:space="0" w:color="auto"/>
      </w:divBdr>
    </w:div>
    <w:div w:id="720330005">
      <w:bodyDiv w:val="1"/>
      <w:marLeft w:val="0"/>
      <w:marRight w:val="0"/>
      <w:marTop w:val="0"/>
      <w:marBottom w:val="0"/>
      <w:divBdr>
        <w:top w:val="none" w:sz="0" w:space="0" w:color="auto"/>
        <w:left w:val="none" w:sz="0" w:space="0" w:color="auto"/>
        <w:bottom w:val="none" w:sz="0" w:space="0" w:color="auto"/>
        <w:right w:val="none" w:sz="0" w:space="0" w:color="auto"/>
      </w:divBdr>
    </w:div>
    <w:div w:id="724450727">
      <w:bodyDiv w:val="1"/>
      <w:marLeft w:val="0"/>
      <w:marRight w:val="0"/>
      <w:marTop w:val="0"/>
      <w:marBottom w:val="0"/>
      <w:divBdr>
        <w:top w:val="none" w:sz="0" w:space="0" w:color="auto"/>
        <w:left w:val="none" w:sz="0" w:space="0" w:color="auto"/>
        <w:bottom w:val="none" w:sz="0" w:space="0" w:color="auto"/>
        <w:right w:val="none" w:sz="0" w:space="0" w:color="auto"/>
      </w:divBdr>
    </w:div>
    <w:div w:id="728766329">
      <w:bodyDiv w:val="1"/>
      <w:marLeft w:val="0"/>
      <w:marRight w:val="0"/>
      <w:marTop w:val="0"/>
      <w:marBottom w:val="0"/>
      <w:divBdr>
        <w:top w:val="none" w:sz="0" w:space="0" w:color="auto"/>
        <w:left w:val="none" w:sz="0" w:space="0" w:color="auto"/>
        <w:bottom w:val="none" w:sz="0" w:space="0" w:color="auto"/>
        <w:right w:val="none" w:sz="0" w:space="0" w:color="auto"/>
      </w:divBdr>
    </w:div>
    <w:div w:id="730886530">
      <w:bodyDiv w:val="1"/>
      <w:marLeft w:val="0"/>
      <w:marRight w:val="0"/>
      <w:marTop w:val="0"/>
      <w:marBottom w:val="0"/>
      <w:divBdr>
        <w:top w:val="none" w:sz="0" w:space="0" w:color="auto"/>
        <w:left w:val="none" w:sz="0" w:space="0" w:color="auto"/>
        <w:bottom w:val="none" w:sz="0" w:space="0" w:color="auto"/>
        <w:right w:val="none" w:sz="0" w:space="0" w:color="auto"/>
      </w:divBdr>
    </w:div>
    <w:div w:id="761754599">
      <w:bodyDiv w:val="1"/>
      <w:marLeft w:val="0"/>
      <w:marRight w:val="0"/>
      <w:marTop w:val="0"/>
      <w:marBottom w:val="0"/>
      <w:divBdr>
        <w:top w:val="none" w:sz="0" w:space="0" w:color="auto"/>
        <w:left w:val="none" w:sz="0" w:space="0" w:color="auto"/>
        <w:bottom w:val="none" w:sz="0" w:space="0" w:color="auto"/>
        <w:right w:val="none" w:sz="0" w:space="0" w:color="auto"/>
      </w:divBdr>
    </w:div>
    <w:div w:id="777721588">
      <w:bodyDiv w:val="1"/>
      <w:marLeft w:val="0"/>
      <w:marRight w:val="0"/>
      <w:marTop w:val="0"/>
      <w:marBottom w:val="0"/>
      <w:divBdr>
        <w:top w:val="none" w:sz="0" w:space="0" w:color="auto"/>
        <w:left w:val="none" w:sz="0" w:space="0" w:color="auto"/>
        <w:bottom w:val="none" w:sz="0" w:space="0" w:color="auto"/>
        <w:right w:val="none" w:sz="0" w:space="0" w:color="auto"/>
      </w:divBdr>
    </w:div>
    <w:div w:id="780221305">
      <w:bodyDiv w:val="1"/>
      <w:marLeft w:val="0"/>
      <w:marRight w:val="0"/>
      <w:marTop w:val="0"/>
      <w:marBottom w:val="0"/>
      <w:divBdr>
        <w:top w:val="none" w:sz="0" w:space="0" w:color="auto"/>
        <w:left w:val="none" w:sz="0" w:space="0" w:color="auto"/>
        <w:bottom w:val="none" w:sz="0" w:space="0" w:color="auto"/>
        <w:right w:val="none" w:sz="0" w:space="0" w:color="auto"/>
      </w:divBdr>
    </w:div>
    <w:div w:id="786238830">
      <w:bodyDiv w:val="1"/>
      <w:marLeft w:val="0"/>
      <w:marRight w:val="0"/>
      <w:marTop w:val="0"/>
      <w:marBottom w:val="0"/>
      <w:divBdr>
        <w:top w:val="none" w:sz="0" w:space="0" w:color="auto"/>
        <w:left w:val="none" w:sz="0" w:space="0" w:color="auto"/>
        <w:bottom w:val="none" w:sz="0" w:space="0" w:color="auto"/>
        <w:right w:val="none" w:sz="0" w:space="0" w:color="auto"/>
      </w:divBdr>
    </w:div>
    <w:div w:id="788476733">
      <w:bodyDiv w:val="1"/>
      <w:marLeft w:val="0"/>
      <w:marRight w:val="0"/>
      <w:marTop w:val="0"/>
      <w:marBottom w:val="0"/>
      <w:divBdr>
        <w:top w:val="none" w:sz="0" w:space="0" w:color="auto"/>
        <w:left w:val="none" w:sz="0" w:space="0" w:color="auto"/>
        <w:bottom w:val="none" w:sz="0" w:space="0" w:color="auto"/>
        <w:right w:val="none" w:sz="0" w:space="0" w:color="auto"/>
      </w:divBdr>
    </w:div>
    <w:div w:id="794104837">
      <w:bodyDiv w:val="1"/>
      <w:marLeft w:val="0"/>
      <w:marRight w:val="0"/>
      <w:marTop w:val="0"/>
      <w:marBottom w:val="0"/>
      <w:divBdr>
        <w:top w:val="none" w:sz="0" w:space="0" w:color="auto"/>
        <w:left w:val="none" w:sz="0" w:space="0" w:color="auto"/>
        <w:bottom w:val="none" w:sz="0" w:space="0" w:color="auto"/>
        <w:right w:val="none" w:sz="0" w:space="0" w:color="auto"/>
      </w:divBdr>
    </w:div>
    <w:div w:id="808058890">
      <w:bodyDiv w:val="1"/>
      <w:marLeft w:val="0"/>
      <w:marRight w:val="0"/>
      <w:marTop w:val="0"/>
      <w:marBottom w:val="0"/>
      <w:divBdr>
        <w:top w:val="none" w:sz="0" w:space="0" w:color="auto"/>
        <w:left w:val="none" w:sz="0" w:space="0" w:color="auto"/>
        <w:bottom w:val="none" w:sz="0" w:space="0" w:color="auto"/>
        <w:right w:val="none" w:sz="0" w:space="0" w:color="auto"/>
      </w:divBdr>
    </w:div>
    <w:div w:id="822434929">
      <w:bodyDiv w:val="1"/>
      <w:marLeft w:val="0"/>
      <w:marRight w:val="0"/>
      <w:marTop w:val="0"/>
      <w:marBottom w:val="0"/>
      <w:divBdr>
        <w:top w:val="none" w:sz="0" w:space="0" w:color="auto"/>
        <w:left w:val="none" w:sz="0" w:space="0" w:color="auto"/>
        <w:bottom w:val="none" w:sz="0" w:space="0" w:color="auto"/>
        <w:right w:val="none" w:sz="0" w:space="0" w:color="auto"/>
      </w:divBdr>
    </w:div>
    <w:div w:id="822891319">
      <w:bodyDiv w:val="1"/>
      <w:marLeft w:val="0"/>
      <w:marRight w:val="0"/>
      <w:marTop w:val="0"/>
      <w:marBottom w:val="0"/>
      <w:divBdr>
        <w:top w:val="none" w:sz="0" w:space="0" w:color="auto"/>
        <w:left w:val="none" w:sz="0" w:space="0" w:color="auto"/>
        <w:bottom w:val="none" w:sz="0" w:space="0" w:color="auto"/>
        <w:right w:val="none" w:sz="0" w:space="0" w:color="auto"/>
      </w:divBdr>
    </w:div>
    <w:div w:id="827090579">
      <w:bodyDiv w:val="1"/>
      <w:marLeft w:val="0"/>
      <w:marRight w:val="0"/>
      <w:marTop w:val="0"/>
      <w:marBottom w:val="0"/>
      <w:divBdr>
        <w:top w:val="none" w:sz="0" w:space="0" w:color="auto"/>
        <w:left w:val="none" w:sz="0" w:space="0" w:color="auto"/>
        <w:bottom w:val="none" w:sz="0" w:space="0" w:color="auto"/>
        <w:right w:val="none" w:sz="0" w:space="0" w:color="auto"/>
      </w:divBdr>
    </w:div>
    <w:div w:id="831411504">
      <w:bodyDiv w:val="1"/>
      <w:marLeft w:val="0"/>
      <w:marRight w:val="0"/>
      <w:marTop w:val="0"/>
      <w:marBottom w:val="0"/>
      <w:divBdr>
        <w:top w:val="none" w:sz="0" w:space="0" w:color="auto"/>
        <w:left w:val="none" w:sz="0" w:space="0" w:color="auto"/>
        <w:bottom w:val="none" w:sz="0" w:space="0" w:color="auto"/>
        <w:right w:val="none" w:sz="0" w:space="0" w:color="auto"/>
      </w:divBdr>
    </w:div>
    <w:div w:id="837812482">
      <w:bodyDiv w:val="1"/>
      <w:marLeft w:val="0"/>
      <w:marRight w:val="0"/>
      <w:marTop w:val="0"/>
      <w:marBottom w:val="0"/>
      <w:divBdr>
        <w:top w:val="none" w:sz="0" w:space="0" w:color="auto"/>
        <w:left w:val="none" w:sz="0" w:space="0" w:color="auto"/>
        <w:bottom w:val="none" w:sz="0" w:space="0" w:color="auto"/>
        <w:right w:val="none" w:sz="0" w:space="0" w:color="auto"/>
      </w:divBdr>
    </w:div>
    <w:div w:id="847790601">
      <w:bodyDiv w:val="1"/>
      <w:marLeft w:val="0"/>
      <w:marRight w:val="0"/>
      <w:marTop w:val="0"/>
      <w:marBottom w:val="0"/>
      <w:divBdr>
        <w:top w:val="none" w:sz="0" w:space="0" w:color="auto"/>
        <w:left w:val="none" w:sz="0" w:space="0" w:color="auto"/>
        <w:bottom w:val="none" w:sz="0" w:space="0" w:color="auto"/>
        <w:right w:val="none" w:sz="0" w:space="0" w:color="auto"/>
      </w:divBdr>
    </w:div>
    <w:div w:id="853614828">
      <w:bodyDiv w:val="1"/>
      <w:marLeft w:val="0"/>
      <w:marRight w:val="0"/>
      <w:marTop w:val="0"/>
      <w:marBottom w:val="0"/>
      <w:divBdr>
        <w:top w:val="none" w:sz="0" w:space="0" w:color="auto"/>
        <w:left w:val="none" w:sz="0" w:space="0" w:color="auto"/>
        <w:bottom w:val="none" w:sz="0" w:space="0" w:color="auto"/>
        <w:right w:val="none" w:sz="0" w:space="0" w:color="auto"/>
      </w:divBdr>
    </w:div>
    <w:div w:id="868108603">
      <w:bodyDiv w:val="1"/>
      <w:marLeft w:val="0"/>
      <w:marRight w:val="0"/>
      <w:marTop w:val="0"/>
      <w:marBottom w:val="0"/>
      <w:divBdr>
        <w:top w:val="none" w:sz="0" w:space="0" w:color="auto"/>
        <w:left w:val="none" w:sz="0" w:space="0" w:color="auto"/>
        <w:bottom w:val="none" w:sz="0" w:space="0" w:color="auto"/>
        <w:right w:val="none" w:sz="0" w:space="0" w:color="auto"/>
      </w:divBdr>
    </w:div>
    <w:div w:id="869801090">
      <w:bodyDiv w:val="1"/>
      <w:marLeft w:val="0"/>
      <w:marRight w:val="0"/>
      <w:marTop w:val="0"/>
      <w:marBottom w:val="0"/>
      <w:divBdr>
        <w:top w:val="none" w:sz="0" w:space="0" w:color="auto"/>
        <w:left w:val="none" w:sz="0" w:space="0" w:color="auto"/>
        <w:bottom w:val="none" w:sz="0" w:space="0" w:color="auto"/>
        <w:right w:val="none" w:sz="0" w:space="0" w:color="auto"/>
      </w:divBdr>
    </w:div>
    <w:div w:id="871263409">
      <w:bodyDiv w:val="1"/>
      <w:marLeft w:val="0"/>
      <w:marRight w:val="0"/>
      <w:marTop w:val="0"/>
      <w:marBottom w:val="0"/>
      <w:divBdr>
        <w:top w:val="none" w:sz="0" w:space="0" w:color="auto"/>
        <w:left w:val="none" w:sz="0" w:space="0" w:color="auto"/>
        <w:bottom w:val="none" w:sz="0" w:space="0" w:color="auto"/>
        <w:right w:val="none" w:sz="0" w:space="0" w:color="auto"/>
      </w:divBdr>
    </w:div>
    <w:div w:id="885288479">
      <w:bodyDiv w:val="1"/>
      <w:marLeft w:val="0"/>
      <w:marRight w:val="0"/>
      <w:marTop w:val="0"/>
      <w:marBottom w:val="0"/>
      <w:divBdr>
        <w:top w:val="none" w:sz="0" w:space="0" w:color="auto"/>
        <w:left w:val="none" w:sz="0" w:space="0" w:color="auto"/>
        <w:bottom w:val="none" w:sz="0" w:space="0" w:color="auto"/>
        <w:right w:val="none" w:sz="0" w:space="0" w:color="auto"/>
      </w:divBdr>
    </w:div>
    <w:div w:id="885722461">
      <w:bodyDiv w:val="1"/>
      <w:marLeft w:val="0"/>
      <w:marRight w:val="0"/>
      <w:marTop w:val="0"/>
      <w:marBottom w:val="0"/>
      <w:divBdr>
        <w:top w:val="none" w:sz="0" w:space="0" w:color="auto"/>
        <w:left w:val="none" w:sz="0" w:space="0" w:color="auto"/>
        <w:bottom w:val="none" w:sz="0" w:space="0" w:color="auto"/>
        <w:right w:val="none" w:sz="0" w:space="0" w:color="auto"/>
      </w:divBdr>
    </w:div>
    <w:div w:id="924534721">
      <w:bodyDiv w:val="1"/>
      <w:marLeft w:val="0"/>
      <w:marRight w:val="0"/>
      <w:marTop w:val="0"/>
      <w:marBottom w:val="0"/>
      <w:divBdr>
        <w:top w:val="none" w:sz="0" w:space="0" w:color="auto"/>
        <w:left w:val="none" w:sz="0" w:space="0" w:color="auto"/>
        <w:bottom w:val="none" w:sz="0" w:space="0" w:color="auto"/>
        <w:right w:val="none" w:sz="0" w:space="0" w:color="auto"/>
      </w:divBdr>
    </w:div>
    <w:div w:id="943611998">
      <w:bodyDiv w:val="1"/>
      <w:marLeft w:val="0"/>
      <w:marRight w:val="0"/>
      <w:marTop w:val="0"/>
      <w:marBottom w:val="0"/>
      <w:divBdr>
        <w:top w:val="none" w:sz="0" w:space="0" w:color="auto"/>
        <w:left w:val="none" w:sz="0" w:space="0" w:color="auto"/>
        <w:bottom w:val="none" w:sz="0" w:space="0" w:color="auto"/>
        <w:right w:val="none" w:sz="0" w:space="0" w:color="auto"/>
      </w:divBdr>
    </w:div>
    <w:div w:id="946737258">
      <w:bodyDiv w:val="1"/>
      <w:marLeft w:val="0"/>
      <w:marRight w:val="0"/>
      <w:marTop w:val="0"/>
      <w:marBottom w:val="0"/>
      <w:divBdr>
        <w:top w:val="none" w:sz="0" w:space="0" w:color="auto"/>
        <w:left w:val="none" w:sz="0" w:space="0" w:color="auto"/>
        <w:bottom w:val="none" w:sz="0" w:space="0" w:color="auto"/>
        <w:right w:val="none" w:sz="0" w:space="0" w:color="auto"/>
      </w:divBdr>
    </w:div>
    <w:div w:id="964696212">
      <w:bodyDiv w:val="1"/>
      <w:marLeft w:val="0"/>
      <w:marRight w:val="0"/>
      <w:marTop w:val="0"/>
      <w:marBottom w:val="0"/>
      <w:divBdr>
        <w:top w:val="none" w:sz="0" w:space="0" w:color="auto"/>
        <w:left w:val="none" w:sz="0" w:space="0" w:color="auto"/>
        <w:bottom w:val="none" w:sz="0" w:space="0" w:color="auto"/>
        <w:right w:val="none" w:sz="0" w:space="0" w:color="auto"/>
      </w:divBdr>
    </w:div>
    <w:div w:id="965162898">
      <w:bodyDiv w:val="1"/>
      <w:marLeft w:val="0"/>
      <w:marRight w:val="0"/>
      <w:marTop w:val="0"/>
      <w:marBottom w:val="0"/>
      <w:divBdr>
        <w:top w:val="none" w:sz="0" w:space="0" w:color="auto"/>
        <w:left w:val="none" w:sz="0" w:space="0" w:color="auto"/>
        <w:bottom w:val="none" w:sz="0" w:space="0" w:color="auto"/>
        <w:right w:val="none" w:sz="0" w:space="0" w:color="auto"/>
      </w:divBdr>
    </w:div>
    <w:div w:id="968365380">
      <w:bodyDiv w:val="1"/>
      <w:marLeft w:val="0"/>
      <w:marRight w:val="0"/>
      <w:marTop w:val="0"/>
      <w:marBottom w:val="0"/>
      <w:divBdr>
        <w:top w:val="none" w:sz="0" w:space="0" w:color="auto"/>
        <w:left w:val="none" w:sz="0" w:space="0" w:color="auto"/>
        <w:bottom w:val="none" w:sz="0" w:space="0" w:color="auto"/>
        <w:right w:val="none" w:sz="0" w:space="0" w:color="auto"/>
      </w:divBdr>
    </w:div>
    <w:div w:id="979767748">
      <w:bodyDiv w:val="1"/>
      <w:marLeft w:val="0"/>
      <w:marRight w:val="0"/>
      <w:marTop w:val="0"/>
      <w:marBottom w:val="0"/>
      <w:divBdr>
        <w:top w:val="none" w:sz="0" w:space="0" w:color="auto"/>
        <w:left w:val="none" w:sz="0" w:space="0" w:color="auto"/>
        <w:bottom w:val="none" w:sz="0" w:space="0" w:color="auto"/>
        <w:right w:val="none" w:sz="0" w:space="0" w:color="auto"/>
      </w:divBdr>
    </w:div>
    <w:div w:id="986015071">
      <w:bodyDiv w:val="1"/>
      <w:marLeft w:val="0"/>
      <w:marRight w:val="0"/>
      <w:marTop w:val="0"/>
      <w:marBottom w:val="0"/>
      <w:divBdr>
        <w:top w:val="none" w:sz="0" w:space="0" w:color="auto"/>
        <w:left w:val="none" w:sz="0" w:space="0" w:color="auto"/>
        <w:bottom w:val="none" w:sz="0" w:space="0" w:color="auto"/>
        <w:right w:val="none" w:sz="0" w:space="0" w:color="auto"/>
      </w:divBdr>
    </w:div>
    <w:div w:id="987831418">
      <w:bodyDiv w:val="1"/>
      <w:marLeft w:val="0"/>
      <w:marRight w:val="0"/>
      <w:marTop w:val="0"/>
      <w:marBottom w:val="0"/>
      <w:divBdr>
        <w:top w:val="none" w:sz="0" w:space="0" w:color="auto"/>
        <w:left w:val="none" w:sz="0" w:space="0" w:color="auto"/>
        <w:bottom w:val="none" w:sz="0" w:space="0" w:color="auto"/>
        <w:right w:val="none" w:sz="0" w:space="0" w:color="auto"/>
      </w:divBdr>
    </w:div>
    <w:div w:id="996419770">
      <w:bodyDiv w:val="1"/>
      <w:marLeft w:val="0"/>
      <w:marRight w:val="0"/>
      <w:marTop w:val="0"/>
      <w:marBottom w:val="0"/>
      <w:divBdr>
        <w:top w:val="none" w:sz="0" w:space="0" w:color="auto"/>
        <w:left w:val="none" w:sz="0" w:space="0" w:color="auto"/>
        <w:bottom w:val="none" w:sz="0" w:space="0" w:color="auto"/>
        <w:right w:val="none" w:sz="0" w:space="0" w:color="auto"/>
      </w:divBdr>
    </w:div>
    <w:div w:id="1018967221">
      <w:bodyDiv w:val="1"/>
      <w:marLeft w:val="0"/>
      <w:marRight w:val="0"/>
      <w:marTop w:val="0"/>
      <w:marBottom w:val="0"/>
      <w:divBdr>
        <w:top w:val="none" w:sz="0" w:space="0" w:color="auto"/>
        <w:left w:val="none" w:sz="0" w:space="0" w:color="auto"/>
        <w:bottom w:val="none" w:sz="0" w:space="0" w:color="auto"/>
        <w:right w:val="none" w:sz="0" w:space="0" w:color="auto"/>
      </w:divBdr>
    </w:div>
    <w:div w:id="1023508059">
      <w:bodyDiv w:val="1"/>
      <w:marLeft w:val="0"/>
      <w:marRight w:val="0"/>
      <w:marTop w:val="0"/>
      <w:marBottom w:val="0"/>
      <w:divBdr>
        <w:top w:val="none" w:sz="0" w:space="0" w:color="auto"/>
        <w:left w:val="none" w:sz="0" w:space="0" w:color="auto"/>
        <w:bottom w:val="none" w:sz="0" w:space="0" w:color="auto"/>
        <w:right w:val="none" w:sz="0" w:space="0" w:color="auto"/>
      </w:divBdr>
    </w:div>
    <w:div w:id="1033849998">
      <w:bodyDiv w:val="1"/>
      <w:marLeft w:val="0"/>
      <w:marRight w:val="0"/>
      <w:marTop w:val="0"/>
      <w:marBottom w:val="0"/>
      <w:divBdr>
        <w:top w:val="none" w:sz="0" w:space="0" w:color="auto"/>
        <w:left w:val="none" w:sz="0" w:space="0" w:color="auto"/>
        <w:bottom w:val="none" w:sz="0" w:space="0" w:color="auto"/>
        <w:right w:val="none" w:sz="0" w:space="0" w:color="auto"/>
      </w:divBdr>
    </w:div>
    <w:div w:id="1039666855">
      <w:bodyDiv w:val="1"/>
      <w:marLeft w:val="0"/>
      <w:marRight w:val="0"/>
      <w:marTop w:val="0"/>
      <w:marBottom w:val="0"/>
      <w:divBdr>
        <w:top w:val="none" w:sz="0" w:space="0" w:color="auto"/>
        <w:left w:val="none" w:sz="0" w:space="0" w:color="auto"/>
        <w:bottom w:val="none" w:sz="0" w:space="0" w:color="auto"/>
        <w:right w:val="none" w:sz="0" w:space="0" w:color="auto"/>
      </w:divBdr>
    </w:div>
    <w:div w:id="1044064101">
      <w:bodyDiv w:val="1"/>
      <w:marLeft w:val="0"/>
      <w:marRight w:val="0"/>
      <w:marTop w:val="0"/>
      <w:marBottom w:val="0"/>
      <w:divBdr>
        <w:top w:val="none" w:sz="0" w:space="0" w:color="auto"/>
        <w:left w:val="none" w:sz="0" w:space="0" w:color="auto"/>
        <w:bottom w:val="none" w:sz="0" w:space="0" w:color="auto"/>
        <w:right w:val="none" w:sz="0" w:space="0" w:color="auto"/>
      </w:divBdr>
    </w:div>
    <w:div w:id="1045720276">
      <w:bodyDiv w:val="1"/>
      <w:marLeft w:val="0"/>
      <w:marRight w:val="0"/>
      <w:marTop w:val="0"/>
      <w:marBottom w:val="0"/>
      <w:divBdr>
        <w:top w:val="none" w:sz="0" w:space="0" w:color="auto"/>
        <w:left w:val="none" w:sz="0" w:space="0" w:color="auto"/>
        <w:bottom w:val="none" w:sz="0" w:space="0" w:color="auto"/>
        <w:right w:val="none" w:sz="0" w:space="0" w:color="auto"/>
      </w:divBdr>
    </w:div>
    <w:div w:id="1050613066">
      <w:bodyDiv w:val="1"/>
      <w:marLeft w:val="0"/>
      <w:marRight w:val="0"/>
      <w:marTop w:val="0"/>
      <w:marBottom w:val="0"/>
      <w:divBdr>
        <w:top w:val="none" w:sz="0" w:space="0" w:color="auto"/>
        <w:left w:val="none" w:sz="0" w:space="0" w:color="auto"/>
        <w:bottom w:val="none" w:sz="0" w:space="0" w:color="auto"/>
        <w:right w:val="none" w:sz="0" w:space="0" w:color="auto"/>
      </w:divBdr>
    </w:div>
    <w:div w:id="1078399612">
      <w:bodyDiv w:val="1"/>
      <w:marLeft w:val="0"/>
      <w:marRight w:val="0"/>
      <w:marTop w:val="0"/>
      <w:marBottom w:val="0"/>
      <w:divBdr>
        <w:top w:val="none" w:sz="0" w:space="0" w:color="auto"/>
        <w:left w:val="none" w:sz="0" w:space="0" w:color="auto"/>
        <w:bottom w:val="none" w:sz="0" w:space="0" w:color="auto"/>
        <w:right w:val="none" w:sz="0" w:space="0" w:color="auto"/>
      </w:divBdr>
    </w:div>
    <w:div w:id="1084381939">
      <w:bodyDiv w:val="1"/>
      <w:marLeft w:val="0"/>
      <w:marRight w:val="0"/>
      <w:marTop w:val="0"/>
      <w:marBottom w:val="0"/>
      <w:divBdr>
        <w:top w:val="none" w:sz="0" w:space="0" w:color="auto"/>
        <w:left w:val="none" w:sz="0" w:space="0" w:color="auto"/>
        <w:bottom w:val="none" w:sz="0" w:space="0" w:color="auto"/>
        <w:right w:val="none" w:sz="0" w:space="0" w:color="auto"/>
      </w:divBdr>
    </w:div>
    <w:div w:id="1120614379">
      <w:bodyDiv w:val="1"/>
      <w:marLeft w:val="0"/>
      <w:marRight w:val="0"/>
      <w:marTop w:val="0"/>
      <w:marBottom w:val="0"/>
      <w:divBdr>
        <w:top w:val="none" w:sz="0" w:space="0" w:color="auto"/>
        <w:left w:val="none" w:sz="0" w:space="0" w:color="auto"/>
        <w:bottom w:val="none" w:sz="0" w:space="0" w:color="auto"/>
        <w:right w:val="none" w:sz="0" w:space="0" w:color="auto"/>
      </w:divBdr>
    </w:div>
    <w:div w:id="1122961993">
      <w:bodyDiv w:val="1"/>
      <w:marLeft w:val="0"/>
      <w:marRight w:val="0"/>
      <w:marTop w:val="0"/>
      <w:marBottom w:val="0"/>
      <w:divBdr>
        <w:top w:val="none" w:sz="0" w:space="0" w:color="auto"/>
        <w:left w:val="none" w:sz="0" w:space="0" w:color="auto"/>
        <w:bottom w:val="none" w:sz="0" w:space="0" w:color="auto"/>
        <w:right w:val="none" w:sz="0" w:space="0" w:color="auto"/>
      </w:divBdr>
    </w:div>
    <w:div w:id="1138301338">
      <w:bodyDiv w:val="1"/>
      <w:marLeft w:val="0"/>
      <w:marRight w:val="0"/>
      <w:marTop w:val="0"/>
      <w:marBottom w:val="0"/>
      <w:divBdr>
        <w:top w:val="none" w:sz="0" w:space="0" w:color="auto"/>
        <w:left w:val="none" w:sz="0" w:space="0" w:color="auto"/>
        <w:bottom w:val="none" w:sz="0" w:space="0" w:color="auto"/>
        <w:right w:val="none" w:sz="0" w:space="0" w:color="auto"/>
      </w:divBdr>
    </w:div>
    <w:div w:id="1147015576">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59541260">
      <w:bodyDiv w:val="1"/>
      <w:marLeft w:val="0"/>
      <w:marRight w:val="0"/>
      <w:marTop w:val="0"/>
      <w:marBottom w:val="0"/>
      <w:divBdr>
        <w:top w:val="none" w:sz="0" w:space="0" w:color="auto"/>
        <w:left w:val="none" w:sz="0" w:space="0" w:color="auto"/>
        <w:bottom w:val="none" w:sz="0" w:space="0" w:color="auto"/>
        <w:right w:val="none" w:sz="0" w:space="0" w:color="auto"/>
      </w:divBdr>
    </w:div>
    <w:div w:id="1178614487">
      <w:bodyDiv w:val="1"/>
      <w:marLeft w:val="0"/>
      <w:marRight w:val="0"/>
      <w:marTop w:val="0"/>
      <w:marBottom w:val="0"/>
      <w:divBdr>
        <w:top w:val="none" w:sz="0" w:space="0" w:color="auto"/>
        <w:left w:val="none" w:sz="0" w:space="0" w:color="auto"/>
        <w:bottom w:val="none" w:sz="0" w:space="0" w:color="auto"/>
        <w:right w:val="none" w:sz="0" w:space="0" w:color="auto"/>
      </w:divBdr>
    </w:div>
    <w:div w:id="1188564802">
      <w:bodyDiv w:val="1"/>
      <w:marLeft w:val="0"/>
      <w:marRight w:val="0"/>
      <w:marTop w:val="0"/>
      <w:marBottom w:val="0"/>
      <w:divBdr>
        <w:top w:val="none" w:sz="0" w:space="0" w:color="auto"/>
        <w:left w:val="none" w:sz="0" w:space="0" w:color="auto"/>
        <w:bottom w:val="none" w:sz="0" w:space="0" w:color="auto"/>
        <w:right w:val="none" w:sz="0" w:space="0" w:color="auto"/>
      </w:divBdr>
    </w:div>
    <w:div w:id="1209754797">
      <w:bodyDiv w:val="1"/>
      <w:marLeft w:val="0"/>
      <w:marRight w:val="0"/>
      <w:marTop w:val="0"/>
      <w:marBottom w:val="0"/>
      <w:divBdr>
        <w:top w:val="none" w:sz="0" w:space="0" w:color="auto"/>
        <w:left w:val="none" w:sz="0" w:space="0" w:color="auto"/>
        <w:bottom w:val="none" w:sz="0" w:space="0" w:color="auto"/>
        <w:right w:val="none" w:sz="0" w:space="0" w:color="auto"/>
      </w:divBdr>
    </w:div>
    <w:div w:id="1226718294">
      <w:bodyDiv w:val="1"/>
      <w:marLeft w:val="0"/>
      <w:marRight w:val="0"/>
      <w:marTop w:val="0"/>
      <w:marBottom w:val="0"/>
      <w:divBdr>
        <w:top w:val="none" w:sz="0" w:space="0" w:color="auto"/>
        <w:left w:val="none" w:sz="0" w:space="0" w:color="auto"/>
        <w:bottom w:val="none" w:sz="0" w:space="0" w:color="auto"/>
        <w:right w:val="none" w:sz="0" w:space="0" w:color="auto"/>
      </w:divBdr>
    </w:div>
    <w:div w:id="1233351513">
      <w:bodyDiv w:val="1"/>
      <w:marLeft w:val="0"/>
      <w:marRight w:val="0"/>
      <w:marTop w:val="0"/>
      <w:marBottom w:val="0"/>
      <w:divBdr>
        <w:top w:val="none" w:sz="0" w:space="0" w:color="auto"/>
        <w:left w:val="none" w:sz="0" w:space="0" w:color="auto"/>
        <w:bottom w:val="none" w:sz="0" w:space="0" w:color="auto"/>
        <w:right w:val="none" w:sz="0" w:space="0" w:color="auto"/>
      </w:divBdr>
    </w:div>
    <w:div w:id="1246384023">
      <w:bodyDiv w:val="1"/>
      <w:marLeft w:val="0"/>
      <w:marRight w:val="0"/>
      <w:marTop w:val="0"/>
      <w:marBottom w:val="0"/>
      <w:divBdr>
        <w:top w:val="none" w:sz="0" w:space="0" w:color="auto"/>
        <w:left w:val="none" w:sz="0" w:space="0" w:color="auto"/>
        <w:bottom w:val="none" w:sz="0" w:space="0" w:color="auto"/>
        <w:right w:val="none" w:sz="0" w:space="0" w:color="auto"/>
      </w:divBdr>
    </w:div>
    <w:div w:id="1299149787">
      <w:bodyDiv w:val="1"/>
      <w:marLeft w:val="0"/>
      <w:marRight w:val="0"/>
      <w:marTop w:val="0"/>
      <w:marBottom w:val="0"/>
      <w:divBdr>
        <w:top w:val="none" w:sz="0" w:space="0" w:color="auto"/>
        <w:left w:val="none" w:sz="0" w:space="0" w:color="auto"/>
        <w:bottom w:val="none" w:sz="0" w:space="0" w:color="auto"/>
        <w:right w:val="none" w:sz="0" w:space="0" w:color="auto"/>
      </w:divBdr>
    </w:div>
    <w:div w:id="1303385823">
      <w:bodyDiv w:val="1"/>
      <w:marLeft w:val="0"/>
      <w:marRight w:val="0"/>
      <w:marTop w:val="0"/>
      <w:marBottom w:val="0"/>
      <w:divBdr>
        <w:top w:val="none" w:sz="0" w:space="0" w:color="auto"/>
        <w:left w:val="none" w:sz="0" w:space="0" w:color="auto"/>
        <w:bottom w:val="none" w:sz="0" w:space="0" w:color="auto"/>
        <w:right w:val="none" w:sz="0" w:space="0" w:color="auto"/>
      </w:divBdr>
    </w:div>
    <w:div w:id="1329554137">
      <w:bodyDiv w:val="1"/>
      <w:marLeft w:val="0"/>
      <w:marRight w:val="0"/>
      <w:marTop w:val="0"/>
      <w:marBottom w:val="0"/>
      <w:divBdr>
        <w:top w:val="none" w:sz="0" w:space="0" w:color="auto"/>
        <w:left w:val="none" w:sz="0" w:space="0" w:color="auto"/>
        <w:bottom w:val="none" w:sz="0" w:space="0" w:color="auto"/>
        <w:right w:val="none" w:sz="0" w:space="0" w:color="auto"/>
      </w:divBdr>
    </w:div>
    <w:div w:id="1343160999">
      <w:bodyDiv w:val="1"/>
      <w:marLeft w:val="0"/>
      <w:marRight w:val="0"/>
      <w:marTop w:val="0"/>
      <w:marBottom w:val="0"/>
      <w:divBdr>
        <w:top w:val="none" w:sz="0" w:space="0" w:color="auto"/>
        <w:left w:val="none" w:sz="0" w:space="0" w:color="auto"/>
        <w:bottom w:val="none" w:sz="0" w:space="0" w:color="auto"/>
        <w:right w:val="none" w:sz="0" w:space="0" w:color="auto"/>
      </w:divBdr>
    </w:div>
    <w:div w:id="1349403833">
      <w:bodyDiv w:val="1"/>
      <w:marLeft w:val="0"/>
      <w:marRight w:val="0"/>
      <w:marTop w:val="0"/>
      <w:marBottom w:val="0"/>
      <w:divBdr>
        <w:top w:val="none" w:sz="0" w:space="0" w:color="auto"/>
        <w:left w:val="none" w:sz="0" w:space="0" w:color="auto"/>
        <w:bottom w:val="none" w:sz="0" w:space="0" w:color="auto"/>
        <w:right w:val="none" w:sz="0" w:space="0" w:color="auto"/>
      </w:divBdr>
    </w:div>
    <w:div w:id="1381905265">
      <w:bodyDiv w:val="1"/>
      <w:marLeft w:val="0"/>
      <w:marRight w:val="0"/>
      <w:marTop w:val="0"/>
      <w:marBottom w:val="0"/>
      <w:divBdr>
        <w:top w:val="none" w:sz="0" w:space="0" w:color="auto"/>
        <w:left w:val="none" w:sz="0" w:space="0" w:color="auto"/>
        <w:bottom w:val="none" w:sz="0" w:space="0" w:color="auto"/>
        <w:right w:val="none" w:sz="0" w:space="0" w:color="auto"/>
      </w:divBdr>
    </w:div>
    <w:div w:id="1410423006">
      <w:bodyDiv w:val="1"/>
      <w:marLeft w:val="0"/>
      <w:marRight w:val="0"/>
      <w:marTop w:val="0"/>
      <w:marBottom w:val="0"/>
      <w:divBdr>
        <w:top w:val="none" w:sz="0" w:space="0" w:color="auto"/>
        <w:left w:val="none" w:sz="0" w:space="0" w:color="auto"/>
        <w:bottom w:val="none" w:sz="0" w:space="0" w:color="auto"/>
        <w:right w:val="none" w:sz="0" w:space="0" w:color="auto"/>
      </w:divBdr>
    </w:div>
    <w:div w:id="1413742979">
      <w:bodyDiv w:val="1"/>
      <w:marLeft w:val="0"/>
      <w:marRight w:val="0"/>
      <w:marTop w:val="0"/>
      <w:marBottom w:val="0"/>
      <w:divBdr>
        <w:top w:val="none" w:sz="0" w:space="0" w:color="auto"/>
        <w:left w:val="none" w:sz="0" w:space="0" w:color="auto"/>
        <w:bottom w:val="none" w:sz="0" w:space="0" w:color="auto"/>
        <w:right w:val="none" w:sz="0" w:space="0" w:color="auto"/>
      </w:divBdr>
    </w:div>
    <w:div w:id="1414662425">
      <w:bodyDiv w:val="1"/>
      <w:marLeft w:val="0"/>
      <w:marRight w:val="0"/>
      <w:marTop w:val="0"/>
      <w:marBottom w:val="0"/>
      <w:divBdr>
        <w:top w:val="none" w:sz="0" w:space="0" w:color="auto"/>
        <w:left w:val="none" w:sz="0" w:space="0" w:color="auto"/>
        <w:bottom w:val="none" w:sz="0" w:space="0" w:color="auto"/>
        <w:right w:val="none" w:sz="0" w:space="0" w:color="auto"/>
      </w:divBdr>
    </w:div>
    <w:div w:id="1430929143">
      <w:bodyDiv w:val="1"/>
      <w:marLeft w:val="0"/>
      <w:marRight w:val="0"/>
      <w:marTop w:val="0"/>
      <w:marBottom w:val="0"/>
      <w:divBdr>
        <w:top w:val="none" w:sz="0" w:space="0" w:color="auto"/>
        <w:left w:val="none" w:sz="0" w:space="0" w:color="auto"/>
        <w:bottom w:val="none" w:sz="0" w:space="0" w:color="auto"/>
        <w:right w:val="none" w:sz="0" w:space="0" w:color="auto"/>
      </w:divBdr>
    </w:div>
    <w:div w:id="1440950762">
      <w:bodyDiv w:val="1"/>
      <w:marLeft w:val="0"/>
      <w:marRight w:val="0"/>
      <w:marTop w:val="0"/>
      <w:marBottom w:val="0"/>
      <w:divBdr>
        <w:top w:val="none" w:sz="0" w:space="0" w:color="auto"/>
        <w:left w:val="none" w:sz="0" w:space="0" w:color="auto"/>
        <w:bottom w:val="none" w:sz="0" w:space="0" w:color="auto"/>
        <w:right w:val="none" w:sz="0" w:space="0" w:color="auto"/>
      </w:divBdr>
    </w:div>
    <w:div w:id="1449546623">
      <w:bodyDiv w:val="1"/>
      <w:marLeft w:val="0"/>
      <w:marRight w:val="0"/>
      <w:marTop w:val="0"/>
      <w:marBottom w:val="0"/>
      <w:divBdr>
        <w:top w:val="none" w:sz="0" w:space="0" w:color="auto"/>
        <w:left w:val="none" w:sz="0" w:space="0" w:color="auto"/>
        <w:bottom w:val="none" w:sz="0" w:space="0" w:color="auto"/>
        <w:right w:val="none" w:sz="0" w:space="0" w:color="auto"/>
      </w:divBdr>
    </w:div>
    <w:div w:id="1456217639">
      <w:bodyDiv w:val="1"/>
      <w:marLeft w:val="0"/>
      <w:marRight w:val="0"/>
      <w:marTop w:val="0"/>
      <w:marBottom w:val="0"/>
      <w:divBdr>
        <w:top w:val="none" w:sz="0" w:space="0" w:color="auto"/>
        <w:left w:val="none" w:sz="0" w:space="0" w:color="auto"/>
        <w:bottom w:val="none" w:sz="0" w:space="0" w:color="auto"/>
        <w:right w:val="none" w:sz="0" w:space="0" w:color="auto"/>
      </w:divBdr>
    </w:div>
    <w:div w:id="1468207428">
      <w:bodyDiv w:val="1"/>
      <w:marLeft w:val="0"/>
      <w:marRight w:val="0"/>
      <w:marTop w:val="0"/>
      <w:marBottom w:val="0"/>
      <w:divBdr>
        <w:top w:val="none" w:sz="0" w:space="0" w:color="auto"/>
        <w:left w:val="none" w:sz="0" w:space="0" w:color="auto"/>
        <w:bottom w:val="none" w:sz="0" w:space="0" w:color="auto"/>
        <w:right w:val="none" w:sz="0" w:space="0" w:color="auto"/>
      </w:divBdr>
    </w:div>
    <w:div w:id="1482505001">
      <w:bodyDiv w:val="1"/>
      <w:marLeft w:val="0"/>
      <w:marRight w:val="0"/>
      <w:marTop w:val="0"/>
      <w:marBottom w:val="0"/>
      <w:divBdr>
        <w:top w:val="none" w:sz="0" w:space="0" w:color="auto"/>
        <w:left w:val="none" w:sz="0" w:space="0" w:color="auto"/>
        <w:bottom w:val="none" w:sz="0" w:space="0" w:color="auto"/>
        <w:right w:val="none" w:sz="0" w:space="0" w:color="auto"/>
      </w:divBdr>
    </w:div>
    <w:div w:id="1486314872">
      <w:bodyDiv w:val="1"/>
      <w:marLeft w:val="0"/>
      <w:marRight w:val="0"/>
      <w:marTop w:val="0"/>
      <w:marBottom w:val="0"/>
      <w:divBdr>
        <w:top w:val="none" w:sz="0" w:space="0" w:color="auto"/>
        <w:left w:val="none" w:sz="0" w:space="0" w:color="auto"/>
        <w:bottom w:val="none" w:sz="0" w:space="0" w:color="auto"/>
        <w:right w:val="none" w:sz="0" w:space="0" w:color="auto"/>
      </w:divBdr>
    </w:div>
    <w:div w:id="1547836256">
      <w:bodyDiv w:val="1"/>
      <w:marLeft w:val="0"/>
      <w:marRight w:val="0"/>
      <w:marTop w:val="0"/>
      <w:marBottom w:val="0"/>
      <w:divBdr>
        <w:top w:val="none" w:sz="0" w:space="0" w:color="auto"/>
        <w:left w:val="none" w:sz="0" w:space="0" w:color="auto"/>
        <w:bottom w:val="none" w:sz="0" w:space="0" w:color="auto"/>
        <w:right w:val="none" w:sz="0" w:space="0" w:color="auto"/>
      </w:divBdr>
    </w:div>
    <w:div w:id="1559629243">
      <w:bodyDiv w:val="1"/>
      <w:marLeft w:val="0"/>
      <w:marRight w:val="0"/>
      <w:marTop w:val="0"/>
      <w:marBottom w:val="0"/>
      <w:divBdr>
        <w:top w:val="none" w:sz="0" w:space="0" w:color="auto"/>
        <w:left w:val="none" w:sz="0" w:space="0" w:color="auto"/>
        <w:bottom w:val="none" w:sz="0" w:space="0" w:color="auto"/>
        <w:right w:val="none" w:sz="0" w:space="0" w:color="auto"/>
      </w:divBdr>
    </w:div>
    <w:div w:id="1570187274">
      <w:bodyDiv w:val="1"/>
      <w:marLeft w:val="0"/>
      <w:marRight w:val="0"/>
      <w:marTop w:val="0"/>
      <w:marBottom w:val="0"/>
      <w:divBdr>
        <w:top w:val="none" w:sz="0" w:space="0" w:color="auto"/>
        <w:left w:val="none" w:sz="0" w:space="0" w:color="auto"/>
        <w:bottom w:val="none" w:sz="0" w:space="0" w:color="auto"/>
        <w:right w:val="none" w:sz="0" w:space="0" w:color="auto"/>
      </w:divBdr>
    </w:div>
    <w:div w:id="1587418770">
      <w:bodyDiv w:val="1"/>
      <w:marLeft w:val="0"/>
      <w:marRight w:val="0"/>
      <w:marTop w:val="0"/>
      <w:marBottom w:val="0"/>
      <w:divBdr>
        <w:top w:val="none" w:sz="0" w:space="0" w:color="auto"/>
        <w:left w:val="none" w:sz="0" w:space="0" w:color="auto"/>
        <w:bottom w:val="none" w:sz="0" w:space="0" w:color="auto"/>
        <w:right w:val="none" w:sz="0" w:space="0" w:color="auto"/>
      </w:divBdr>
    </w:div>
    <w:div w:id="1587809942">
      <w:bodyDiv w:val="1"/>
      <w:marLeft w:val="0"/>
      <w:marRight w:val="0"/>
      <w:marTop w:val="0"/>
      <w:marBottom w:val="0"/>
      <w:divBdr>
        <w:top w:val="none" w:sz="0" w:space="0" w:color="auto"/>
        <w:left w:val="none" w:sz="0" w:space="0" w:color="auto"/>
        <w:bottom w:val="none" w:sz="0" w:space="0" w:color="auto"/>
        <w:right w:val="none" w:sz="0" w:space="0" w:color="auto"/>
      </w:divBdr>
    </w:div>
    <w:div w:id="1589998680">
      <w:bodyDiv w:val="1"/>
      <w:marLeft w:val="0"/>
      <w:marRight w:val="0"/>
      <w:marTop w:val="0"/>
      <w:marBottom w:val="0"/>
      <w:divBdr>
        <w:top w:val="none" w:sz="0" w:space="0" w:color="auto"/>
        <w:left w:val="none" w:sz="0" w:space="0" w:color="auto"/>
        <w:bottom w:val="none" w:sz="0" w:space="0" w:color="auto"/>
        <w:right w:val="none" w:sz="0" w:space="0" w:color="auto"/>
      </w:divBdr>
    </w:div>
    <w:div w:id="1634171264">
      <w:bodyDiv w:val="1"/>
      <w:marLeft w:val="0"/>
      <w:marRight w:val="0"/>
      <w:marTop w:val="0"/>
      <w:marBottom w:val="0"/>
      <w:divBdr>
        <w:top w:val="none" w:sz="0" w:space="0" w:color="auto"/>
        <w:left w:val="none" w:sz="0" w:space="0" w:color="auto"/>
        <w:bottom w:val="none" w:sz="0" w:space="0" w:color="auto"/>
        <w:right w:val="none" w:sz="0" w:space="0" w:color="auto"/>
      </w:divBdr>
    </w:div>
    <w:div w:id="1645698838">
      <w:bodyDiv w:val="1"/>
      <w:marLeft w:val="0"/>
      <w:marRight w:val="0"/>
      <w:marTop w:val="0"/>
      <w:marBottom w:val="0"/>
      <w:divBdr>
        <w:top w:val="none" w:sz="0" w:space="0" w:color="auto"/>
        <w:left w:val="none" w:sz="0" w:space="0" w:color="auto"/>
        <w:bottom w:val="none" w:sz="0" w:space="0" w:color="auto"/>
        <w:right w:val="none" w:sz="0" w:space="0" w:color="auto"/>
      </w:divBdr>
    </w:div>
    <w:div w:id="1648391411">
      <w:bodyDiv w:val="1"/>
      <w:marLeft w:val="0"/>
      <w:marRight w:val="0"/>
      <w:marTop w:val="0"/>
      <w:marBottom w:val="0"/>
      <w:divBdr>
        <w:top w:val="none" w:sz="0" w:space="0" w:color="auto"/>
        <w:left w:val="none" w:sz="0" w:space="0" w:color="auto"/>
        <w:bottom w:val="none" w:sz="0" w:space="0" w:color="auto"/>
        <w:right w:val="none" w:sz="0" w:space="0" w:color="auto"/>
      </w:divBdr>
    </w:div>
    <w:div w:id="1650287480">
      <w:bodyDiv w:val="1"/>
      <w:marLeft w:val="0"/>
      <w:marRight w:val="0"/>
      <w:marTop w:val="0"/>
      <w:marBottom w:val="0"/>
      <w:divBdr>
        <w:top w:val="none" w:sz="0" w:space="0" w:color="auto"/>
        <w:left w:val="none" w:sz="0" w:space="0" w:color="auto"/>
        <w:bottom w:val="none" w:sz="0" w:space="0" w:color="auto"/>
        <w:right w:val="none" w:sz="0" w:space="0" w:color="auto"/>
      </w:divBdr>
    </w:div>
    <w:div w:id="1662612038">
      <w:bodyDiv w:val="1"/>
      <w:marLeft w:val="0"/>
      <w:marRight w:val="0"/>
      <w:marTop w:val="0"/>
      <w:marBottom w:val="0"/>
      <w:divBdr>
        <w:top w:val="none" w:sz="0" w:space="0" w:color="auto"/>
        <w:left w:val="none" w:sz="0" w:space="0" w:color="auto"/>
        <w:bottom w:val="none" w:sz="0" w:space="0" w:color="auto"/>
        <w:right w:val="none" w:sz="0" w:space="0" w:color="auto"/>
      </w:divBdr>
    </w:div>
    <w:div w:id="1682703074">
      <w:bodyDiv w:val="1"/>
      <w:marLeft w:val="0"/>
      <w:marRight w:val="0"/>
      <w:marTop w:val="0"/>
      <w:marBottom w:val="0"/>
      <w:divBdr>
        <w:top w:val="none" w:sz="0" w:space="0" w:color="auto"/>
        <w:left w:val="none" w:sz="0" w:space="0" w:color="auto"/>
        <w:bottom w:val="none" w:sz="0" w:space="0" w:color="auto"/>
        <w:right w:val="none" w:sz="0" w:space="0" w:color="auto"/>
      </w:divBdr>
    </w:div>
    <w:div w:id="1684939614">
      <w:bodyDiv w:val="1"/>
      <w:marLeft w:val="0"/>
      <w:marRight w:val="0"/>
      <w:marTop w:val="0"/>
      <w:marBottom w:val="0"/>
      <w:divBdr>
        <w:top w:val="none" w:sz="0" w:space="0" w:color="auto"/>
        <w:left w:val="none" w:sz="0" w:space="0" w:color="auto"/>
        <w:bottom w:val="none" w:sz="0" w:space="0" w:color="auto"/>
        <w:right w:val="none" w:sz="0" w:space="0" w:color="auto"/>
      </w:divBdr>
    </w:div>
    <w:div w:id="1691908257">
      <w:bodyDiv w:val="1"/>
      <w:marLeft w:val="0"/>
      <w:marRight w:val="0"/>
      <w:marTop w:val="0"/>
      <w:marBottom w:val="0"/>
      <w:divBdr>
        <w:top w:val="none" w:sz="0" w:space="0" w:color="auto"/>
        <w:left w:val="none" w:sz="0" w:space="0" w:color="auto"/>
        <w:bottom w:val="none" w:sz="0" w:space="0" w:color="auto"/>
        <w:right w:val="none" w:sz="0" w:space="0" w:color="auto"/>
      </w:divBdr>
    </w:div>
    <w:div w:id="1699306744">
      <w:bodyDiv w:val="1"/>
      <w:marLeft w:val="0"/>
      <w:marRight w:val="0"/>
      <w:marTop w:val="0"/>
      <w:marBottom w:val="0"/>
      <w:divBdr>
        <w:top w:val="none" w:sz="0" w:space="0" w:color="auto"/>
        <w:left w:val="none" w:sz="0" w:space="0" w:color="auto"/>
        <w:bottom w:val="none" w:sz="0" w:space="0" w:color="auto"/>
        <w:right w:val="none" w:sz="0" w:space="0" w:color="auto"/>
      </w:divBdr>
    </w:div>
    <w:div w:id="1703050624">
      <w:bodyDiv w:val="1"/>
      <w:marLeft w:val="0"/>
      <w:marRight w:val="0"/>
      <w:marTop w:val="0"/>
      <w:marBottom w:val="0"/>
      <w:divBdr>
        <w:top w:val="none" w:sz="0" w:space="0" w:color="auto"/>
        <w:left w:val="none" w:sz="0" w:space="0" w:color="auto"/>
        <w:bottom w:val="none" w:sz="0" w:space="0" w:color="auto"/>
        <w:right w:val="none" w:sz="0" w:space="0" w:color="auto"/>
      </w:divBdr>
    </w:div>
    <w:div w:id="1704555431">
      <w:bodyDiv w:val="1"/>
      <w:marLeft w:val="0"/>
      <w:marRight w:val="0"/>
      <w:marTop w:val="0"/>
      <w:marBottom w:val="0"/>
      <w:divBdr>
        <w:top w:val="none" w:sz="0" w:space="0" w:color="auto"/>
        <w:left w:val="none" w:sz="0" w:space="0" w:color="auto"/>
        <w:bottom w:val="none" w:sz="0" w:space="0" w:color="auto"/>
        <w:right w:val="none" w:sz="0" w:space="0" w:color="auto"/>
      </w:divBdr>
    </w:div>
    <w:div w:id="1705860143">
      <w:bodyDiv w:val="1"/>
      <w:marLeft w:val="0"/>
      <w:marRight w:val="0"/>
      <w:marTop w:val="0"/>
      <w:marBottom w:val="0"/>
      <w:divBdr>
        <w:top w:val="none" w:sz="0" w:space="0" w:color="auto"/>
        <w:left w:val="none" w:sz="0" w:space="0" w:color="auto"/>
        <w:bottom w:val="none" w:sz="0" w:space="0" w:color="auto"/>
        <w:right w:val="none" w:sz="0" w:space="0" w:color="auto"/>
      </w:divBdr>
    </w:div>
    <w:div w:id="1706371555">
      <w:bodyDiv w:val="1"/>
      <w:marLeft w:val="0"/>
      <w:marRight w:val="0"/>
      <w:marTop w:val="0"/>
      <w:marBottom w:val="0"/>
      <w:divBdr>
        <w:top w:val="none" w:sz="0" w:space="0" w:color="auto"/>
        <w:left w:val="none" w:sz="0" w:space="0" w:color="auto"/>
        <w:bottom w:val="none" w:sz="0" w:space="0" w:color="auto"/>
        <w:right w:val="none" w:sz="0" w:space="0" w:color="auto"/>
      </w:divBdr>
    </w:div>
    <w:div w:id="1725448313">
      <w:bodyDiv w:val="1"/>
      <w:marLeft w:val="0"/>
      <w:marRight w:val="0"/>
      <w:marTop w:val="0"/>
      <w:marBottom w:val="0"/>
      <w:divBdr>
        <w:top w:val="none" w:sz="0" w:space="0" w:color="auto"/>
        <w:left w:val="none" w:sz="0" w:space="0" w:color="auto"/>
        <w:bottom w:val="none" w:sz="0" w:space="0" w:color="auto"/>
        <w:right w:val="none" w:sz="0" w:space="0" w:color="auto"/>
      </w:divBdr>
    </w:div>
    <w:div w:id="1761758571">
      <w:bodyDiv w:val="1"/>
      <w:marLeft w:val="0"/>
      <w:marRight w:val="0"/>
      <w:marTop w:val="0"/>
      <w:marBottom w:val="0"/>
      <w:divBdr>
        <w:top w:val="none" w:sz="0" w:space="0" w:color="auto"/>
        <w:left w:val="none" w:sz="0" w:space="0" w:color="auto"/>
        <w:bottom w:val="none" w:sz="0" w:space="0" w:color="auto"/>
        <w:right w:val="none" w:sz="0" w:space="0" w:color="auto"/>
      </w:divBdr>
    </w:div>
    <w:div w:id="1778014758">
      <w:bodyDiv w:val="1"/>
      <w:marLeft w:val="0"/>
      <w:marRight w:val="0"/>
      <w:marTop w:val="0"/>
      <w:marBottom w:val="0"/>
      <w:divBdr>
        <w:top w:val="none" w:sz="0" w:space="0" w:color="auto"/>
        <w:left w:val="none" w:sz="0" w:space="0" w:color="auto"/>
        <w:bottom w:val="none" w:sz="0" w:space="0" w:color="auto"/>
        <w:right w:val="none" w:sz="0" w:space="0" w:color="auto"/>
      </w:divBdr>
    </w:div>
    <w:div w:id="1783105946">
      <w:bodyDiv w:val="1"/>
      <w:marLeft w:val="0"/>
      <w:marRight w:val="0"/>
      <w:marTop w:val="0"/>
      <w:marBottom w:val="0"/>
      <w:divBdr>
        <w:top w:val="none" w:sz="0" w:space="0" w:color="auto"/>
        <w:left w:val="none" w:sz="0" w:space="0" w:color="auto"/>
        <w:bottom w:val="none" w:sz="0" w:space="0" w:color="auto"/>
        <w:right w:val="none" w:sz="0" w:space="0" w:color="auto"/>
      </w:divBdr>
    </w:div>
    <w:div w:id="1806847021">
      <w:bodyDiv w:val="1"/>
      <w:marLeft w:val="0"/>
      <w:marRight w:val="0"/>
      <w:marTop w:val="0"/>
      <w:marBottom w:val="0"/>
      <w:divBdr>
        <w:top w:val="none" w:sz="0" w:space="0" w:color="auto"/>
        <w:left w:val="none" w:sz="0" w:space="0" w:color="auto"/>
        <w:bottom w:val="none" w:sz="0" w:space="0" w:color="auto"/>
        <w:right w:val="none" w:sz="0" w:space="0" w:color="auto"/>
      </w:divBdr>
    </w:div>
    <w:div w:id="1811288421">
      <w:bodyDiv w:val="1"/>
      <w:marLeft w:val="0"/>
      <w:marRight w:val="0"/>
      <w:marTop w:val="0"/>
      <w:marBottom w:val="0"/>
      <w:divBdr>
        <w:top w:val="none" w:sz="0" w:space="0" w:color="auto"/>
        <w:left w:val="none" w:sz="0" w:space="0" w:color="auto"/>
        <w:bottom w:val="none" w:sz="0" w:space="0" w:color="auto"/>
        <w:right w:val="none" w:sz="0" w:space="0" w:color="auto"/>
      </w:divBdr>
    </w:div>
    <w:div w:id="1815414148">
      <w:bodyDiv w:val="1"/>
      <w:marLeft w:val="0"/>
      <w:marRight w:val="0"/>
      <w:marTop w:val="0"/>
      <w:marBottom w:val="0"/>
      <w:divBdr>
        <w:top w:val="none" w:sz="0" w:space="0" w:color="auto"/>
        <w:left w:val="none" w:sz="0" w:space="0" w:color="auto"/>
        <w:bottom w:val="none" w:sz="0" w:space="0" w:color="auto"/>
        <w:right w:val="none" w:sz="0" w:space="0" w:color="auto"/>
      </w:divBdr>
    </w:div>
    <w:div w:id="1822691739">
      <w:bodyDiv w:val="1"/>
      <w:marLeft w:val="0"/>
      <w:marRight w:val="0"/>
      <w:marTop w:val="0"/>
      <w:marBottom w:val="0"/>
      <w:divBdr>
        <w:top w:val="none" w:sz="0" w:space="0" w:color="auto"/>
        <w:left w:val="none" w:sz="0" w:space="0" w:color="auto"/>
        <w:bottom w:val="none" w:sz="0" w:space="0" w:color="auto"/>
        <w:right w:val="none" w:sz="0" w:space="0" w:color="auto"/>
      </w:divBdr>
    </w:div>
    <w:div w:id="1832868520">
      <w:bodyDiv w:val="1"/>
      <w:marLeft w:val="0"/>
      <w:marRight w:val="0"/>
      <w:marTop w:val="0"/>
      <w:marBottom w:val="0"/>
      <w:divBdr>
        <w:top w:val="none" w:sz="0" w:space="0" w:color="auto"/>
        <w:left w:val="none" w:sz="0" w:space="0" w:color="auto"/>
        <w:bottom w:val="none" w:sz="0" w:space="0" w:color="auto"/>
        <w:right w:val="none" w:sz="0" w:space="0" w:color="auto"/>
      </w:divBdr>
    </w:div>
    <w:div w:id="1845507801">
      <w:bodyDiv w:val="1"/>
      <w:marLeft w:val="0"/>
      <w:marRight w:val="0"/>
      <w:marTop w:val="0"/>
      <w:marBottom w:val="0"/>
      <w:divBdr>
        <w:top w:val="none" w:sz="0" w:space="0" w:color="auto"/>
        <w:left w:val="none" w:sz="0" w:space="0" w:color="auto"/>
        <w:bottom w:val="none" w:sz="0" w:space="0" w:color="auto"/>
        <w:right w:val="none" w:sz="0" w:space="0" w:color="auto"/>
      </w:divBdr>
    </w:div>
    <w:div w:id="1852406231">
      <w:bodyDiv w:val="1"/>
      <w:marLeft w:val="0"/>
      <w:marRight w:val="0"/>
      <w:marTop w:val="0"/>
      <w:marBottom w:val="0"/>
      <w:divBdr>
        <w:top w:val="none" w:sz="0" w:space="0" w:color="auto"/>
        <w:left w:val="none" w:sz="0" w:space="0" w:color="auto"/>
        <w:bottom w:val="none" w:sz="0" w:space="0" w:color="auto"/>
        <w:right w:val="none" w:sz="0" w:space="0" w:color="auto"/>
      </w:divBdr>
    </w:div>
    <w:div w:id="1854952407">
      <w:bodyDiv w:val="1"/>
      <w:marLeft w:val="0"/>
      <w:marRight w:val="0"/>
      <w:marTop w:val="0"/>
      <w:marBottom w:val="0"/>
      <w:divBdr>
        <w:top w:val="none" w:sz="0" w:space="0" w:color="auto"/>
        <w:left w:val="none" w:sz="0" w:space="0" w:color="auto"/>
        <w:bottom w:val="none" w:sz="0" w:space="0" w:color="auto"/>
        <w:right w:val="none" w:sz="0" w:space="0" w:color="auto"/>
      </w:divBdr>
    </w:div>
    <w:div w:id="1890994625">
      <w:bodyDiv w:val="1"/>
      <w:marLeft w:val="0"/>
      <w:marRight w:val="0"/>
      <w:marTop w:val="0"/>
      <w:marBottom w:val="0"/>
      <w:divBdr>
        <w:top w:val="none" w:sz="0" w:space="0" w:color="auto"/>
        <w:left w:val="none" w:sz="0" w:space="0" w:color="auto"/>
        <w:bottom w:val="none" w:sz="0" w:space="0" w:color="auto"/>
        <w:right w:val="none" w:sz="0" w:space="0" w:color="auto"/>
      </w:divBdr>
    </w:div>
    <w:div w:id="1896549275">
      <w:bodyDiv w:val="1"/>
      <w:marLeft w:val="0"/>
      <w:marRight w:val="0"/>
      <w:marTop w:val="0"/>
      <w:marBottom w:val="0"/>
      <w:divBdr>
        <w:top w:val="none" w:sz="0" w:space="0" w:color="auto"/>
        <w:left w:val="none" w:sz="0" w:space="0" w:color="auto"/>
        <w:bottom w:val="none" w:sz="0" w:space="0" w:color="auto"/>
        <w:right w:val="none" w:sz="0" w:space="0" w:color="auto"/>
      </w:divBdr>
    </w:div>
    <w:div w:id="1900554519">
      <w:bodyDiv w:val="1"/>
      <w:marLeft w:val="0"/>
      <w:marRight w:val="0"/>
      <w:marTop w:val="0"/>
      <w:marBottom w:val="0"/>
      <w:divBdr>
        <w:top w:val="none" w:sz="0" w:space="0" w:color="auto"/>
        <w:left w:val="none" w:sz="0" w:space="0" w:color="auto"/>
        <w:bottom w:val="none" w:sz="0" w:space="0" w:color="auto"/>
        <w:right w:val="none" w:sz="0" w:space="0" w:color="auto"/>
      </w:divBdr>
    </w:div>
    <w:div w:id="1901165598">
      <w:bodyDiv w:val="1"/>
      <w:marLeft w:val="0"/>
      <w:marRight w:val="0"/>
      <w:marTop w:val="0"/>
      <w:marBottom w:val="0"/>
      <w:divBdr>
        <w:top w:val="none" w:sz="0" w:space="0" w:color="auto"/>
        <w:left w:val="none" w:sz="0" w:space="0" w:color="auto"/>
        <w:bottom w:val="none" w:sz="0" w:space="0" w:color="auto"/>
        <w:right w:val="none" w:sz="0" w:space="0" w:color="auto"/>
      </w:divBdr>
    </w:div>
    <w:div w:id="1907496106">
      <w:bodyDiv w:val="1"/>
      <w:marLeft w:val="0"/>
      <w:marRight w:val="0"/>
      <w:marTop w:val="0"/>
      <w:marBottom w:val="0"/>
      <w:divBdr>
        <w:top w:val="none" w:sz="0" w:space="0" w:color="auto"/>
        <w:left w:val="none" w:sz="0" w:space="0" w:color="auto"/>
        <w:bottom w:val="none" w:sz="0" w:space="0" w:color="auto"/>
        <w:right w:val="none" w:sz="0" w:space="0" w:color="auto"/>
      </w:divBdr>
    </w:div>
    <w:div w:id="1913159127">
      <w:bodyDiv w:val="1"/>
      <w:marLeft w:val="0"/>
      <w:marRight w:val="0"/>
      <w:marTop w:val="0"/>
      <w:marBottom w:val="0"/>
      <w:divBdr>
        <w:top w:val="none" w:sz="0" w:space="0" w:color="auto"/>
        <w:left w:val="none" w:sz="0" w:space="0" w:color="auto"/>
        <w:bottom w:val="none" w:sz="0" w:space="0" w:color="auto"/>
        <w:right w:val="none" w:sz="0" w:space="0" w:color="auto"/>
      </w:divBdr>
    </w:div>
    <w:div w:id="1919702743">
      <w:bodyDiv w:val="1"/>
      <w:marLeft w:val="0"/>
      <w:marRight w:val="0"/>
      <w:marTop w:val="0"/>
      <w:marBottom w:val="0"/>
      <w:divBdr>
        <w:top w:val="none" w:sz="0" w:space="0" w:color="auto"/>
        <w:left w:val="none" w:sz="0" w:space="0" w:color="auto"/>
        <w:bottom w:val="none" w:sz="0" w:space="0" w:color="auto"/>
        <w:right w:val="none" w:sz="0" w:space="0" w:color="auto"/>
      </w:divBdr>
    </w:div>
    <w:div w:id="1922056590">
      <w:bodyDiv w:val="1"/>
      <w:marLeft w:val="0"/>
      <w:marRight w:val="0"/>
      <w:marTop w:val="0"/>
      <w:marBottom w:val="0"/>
      <w:divBdr>
        <w:top w:val="none" w:sz="0" w:space="0" w:color="auto"/>
        <w:left w:val="none" w:sz="0" w:space="0" w:color="auto"/>
        <w:bottom w:val="none" w:sz="0" w:space="0" w:color="auto"/>
        <w:right w:val="none" w:sz="0" w:space="0" w:color="auto"/>
      </w:divBdr>
    </w:div>
    <w:div w:id="1931962687">
      <w:bodyDiv w:val="1"/>
      <w:marLeft w:val="0"/>
      <w:marRight w:val="0"/>
      <w:marTop w:val="0"/>
      <w:marBottom w:val="0"/>
      <w:divBdr>
        <w:top w:val="none" w:sz="0" w:space="0" w:color="auto"/>
        <w:left w:val="none" w:sz="0" w:space="0" w:color="auto"/>
        <w:bottom w:val="none" w:sz="0" w:space="0" w:color="auto"/>
        <w:right w:val="none" w:sz="0" w:space="0" w:color="auto"/>
      </w:divBdr>
    </w:div>
    <w:div w:id="1940141477">
      <w:bodyDiv w:val="1"/>
      <w:marLeft w:val="0"/>
      <w:marRight w:val="0"/>
      <w:marTop w:val="0"/>
      <w:marBottom w:val="0"/>
      <w:divBdr>
        <w:top w:val="none" w:sz="0" w:space="0" w:color="auto"/>
        <w:left w:val="none" w:sz="0" w:space="0" w:color="auto"/>
        <w:bottom w:val="none" w:sz="0" w:space="0" w:color="auto"/>
        <w:right w:val="none" w:sz="0" w:space="0" w:color="auto"/>
      </w:divBdr>
    </w:div>
    <w:div w:id="1940487293">
      <w:bodyDiv w:val="1"/>
      <w:marLeft w:val="0"/>
      <w:marRight w:val="0"/>
      <w:marTop w:val="0"/>
      <w:marBottom w:val="0"/>
      <w:divBdr>
        <w:top w:val="none" w:sz="0" w:space="0" w:color="auto"/>
        <w:left w:val="none" w:sz="0" w:space="0" w:color="auto"/>
        <w:bottom w:val="none" w:sz="0" w:space="0" w:color="auto"/>
        <w:right w:val="none" w:sz="0" w:space="0" w:color="auto"/>
      </w:divBdr>
    </w:div>
    <w:div w:id="1940873113">
      <w:bodyDiv w:val="1"/>
      <w:marLeft w:val="0"/>
      <w:marRight w:val="0"/>
      <w:marTop w:val="0"/>
      <w:marBottom w:val="0"/>
      <w:divBdr>
        <w:top w:val="none" w:sz="0" w:space="0" w:color="auto"/>
        <w:left w:val="none" w:sz="0" w:space="0" w:color="auto"/>
        <w:bottom w:val="none" w:sz="0" w:space="0" w:color="auto"/>
        <w:right w:val="none" w:sz="0" w:space="0" w:color="auto"/>
      </w:divBdr>
    </w:div>
    <w:div w:id="1945964539">
      <w:bodyDiv w:val="1"/>
      <w:marLeft w:val="0"/>
      <w:marRight w:val="0"/>
      <w:marTop w:val="0"/>
      <w:marBottom w:val="0"/>
      <w:divBdr>
        <w:top w:val="none" w:sz="0" w:space="0" w:color="auto"/>
        <w:left w:val="none" w:sz="0" w:space="0" w:color="auto"/>
        <w:bottom w:val="none" w:sz="0" w:space="0" w:color="auto"/>
        <w:right w:val="none" w:sz="0" w:space="0" w:color="auto"/>
      </w:divBdr>
    </w:div>
    <w:div w:id="1949237562">
      <w:bodyDiv w:val="1"/>
      <w:marLeft w:val="0"/>
      <w:marRight w:val="0"/>
      <w:marTop w:val="0"/>
      <w:marBottom w:val="0"/>
      <w:divBdr>
        <w:top w:val="none" w:sz="0" w:space="0" w:color="auto"/>
        <w:left w:val="none" w:sz="0" w:space="0" w:color="auto"/>
        <w:bottom w:val="none" w:sz="0" w:space="0" w:color="auto"/>
        <w:right w:val="none" w:sz="0" w:space="0" w:color="auto"/>
      </w:divBdr>
    </w:div>
    <w:div w:id="1962034433">
      <w:bodyDiv w:val="1"/>
      <w:marLeft w:val="0"/>
      <w:marRight w:val="0"/>
      <w:marTop w:val="0"/>
      <w:marBottom w:val="0"/>
      <w:divBdr>
        <w:top w:val="none" w:sz="0" w:space="0" w:color="auto"/>
        <w:left w:val="none" w:sz="0" w:space="0" w:color="auto"/>
        <w:bottom w:val="none" w:sz="0" w:space="0" w:color="auto"/>
        <w:right w:val="none" w:sz="0" w:space="0" w:color="auto"/>
      </w:divBdr>
    </w:div>
    <w:div w:id="1977442196">
      <w:bodyDiv w:val="1"/>
      <w:marLeft w:val="0"/>
      <w:marRight w:val="0"/>
      <w:marTop w:val="0"/>
      <w:marBottom w:val="0"/>
      <w:divBdr>
        <w:top w:val="none" w:sz="0" w:space="0" w:color="auto"/>
        <w:left w:val="none" w:sz="0" w:space="0" w:color="auto"/>
        <w:bottom w:val="none" w:sz="0" w:space="0" w:color="auto"/>
        <w:right w:val="none" w:sz="0" w:space="0" w:color="auto"/>
      </w:divBdr>
    </w:div>
    <w:div w:id="1984767751">
      <w:bodyDiv w:val="1"/>
      <w:marLeft w:val="0"/>
      <w:marRight w:val="0"/>
      <w:marTop w:val="0"/>
      <w:marBottom w:val="0"/>
      <w:divBdr>
        <w:top w:val="none" w:sz="0" w:space="0" w:color="auto"/>
        <w:left w:val="none" w:sz="0" w:space="0" w:color="auto"/>
        <w:bottom w:val="none" w:sz="0" w:space="0" w:color="auto"/>
        <w:right w:val="none" w:sz="0" w:space="0" w:color="auto"/>
      </w:divBdr>
    </w:div>
    <w:div w:id="1985232196">
      <w:bodyDiv w:val="1"/>
      <w:marLeft w:val="0"/>
      <w:marRight w:val="0"/>
      <w:marTop w:val="0"/>
      <w:marBottom w:val="0"/>
      <w:divBdr>
        <w:top w:val="none" w:sz="0" w:space="0" w:color="auto"/>
        <w:left w:val="none" w:sz="0" w:space="0" w:color="auto"/>
        <w:bottom w:val="none" w:sz="0" w:space="0" w:color="auto"/>
        <w:right w:val="none" w:sz="0" w:space="0" w:color="auto"/>
      </w:divBdr>
    </w:div>
    <w:div w:id="1993101573">
      <w:bodyDiv w:val="1"/>
      <w:marLeft w:val="0"/>
      <w:marRight w:val="0"/>
      <w:marTop w:val="0"/>
      <w:marBottom w:val="0"/>
      <w:divBdr>
        <w:top w:val="none" w:sz="0" w:space="0" w:color="auto"/>
        <w:left w:val="none" w:sz="0" w:space="0" w:color="auto"/>
        <w:bottom w:val="none" w:sz="0" w:space="0" w:color="auto"/>
        <w:right w:val="none" w:sz="0" w:space="0" w:color="auto"/>
      </w:divBdr>
    </w:div>
    <w:div w:id="2016762631">
      <w:bodyDiv w:val="1"/>
      <w:marLeft w:val="0"/>
      <w:marRight w:val="0"/>
      <w:marTop w:val="0"/>
      <w:marBottom w:val="0"/>
      <w:divBdr>
        <w:top w:val="none" w:sz="0" w:space="0" w:color="auto"/>
        <w:left w:val="none" w:sz="0" w:space="0" w:color="auto"/>
        <w:bottom w:val="none" w:sz="0" w:space="0" w:color="auto"/>
        <w:right w:val="none" w:sz="0" w:space="0" w:color="auto"/>
      </w:divBdr>
    </w:div>
    <w:div w:id="2035645763">
      <w:bodyDiv w:val="1"/>
      <w:marLeft w:val="0"/>
      <w:marRight w:val="0"/>
      <w:marTop w:val="0"/>
      <w:marBottom w:val="0"/>
      <w:divBdr>
        <w:top w:val="none" w:sz="0" w:space="0" w:color="auto"/>
        <w:left w:val="none" w:sz="0" w:space="0" w:color="auto"/>
        <w:bottom w:val="none" w:sz="0" w:space="0" w:color="auto"/>
        <w:right w:val="none" w:sz="0" w:space="0" w:color="auto"/>
      </w:divBdr>
    </w:div>
    <w:div w:id="2046783278">
      <w:bodyDiv w:val="1"/>
      <w:marLeft w:val="0"/>
      <w:marRight w:val="0"/>
      <w:marTop w:val="0"/>
      <w:marBottom w:val="0"/>
      <w:divBdr>
        <w:top w:val="none" w:sz="0" w:space="0" w:color="auto"/>
        <w:left w:val="none" w:sz="0" w:space="0" w:color="auto"/>
        <w:bottom w:val="none" w:sz="0" w:space="0" w:color="auto"/>
        <w:right w:val="none" w:sz="0" w:space="0" w:color="auto"/>
      </w:divBdr>
    </w:div>
    <w:div w:id="2059695767">
      <w:bodyDiv w:val="1"/>
      <w:marLeft w:val="0"/>
      <w:marRight w:val="0"/>
      <w:marTop w:val="0"/>
      <w:marBottom w:val="0"/>
      <w:divBdr>
        <w:top w:val="none" w:sz="0" w:space="0" w:color="auto"/>
        <w:left w:val="none" w:sz="0" w:space="0" w:color="auto"/>
        <w:bottom w:val="none" w:sz="0" w:space="0" w:color="auto"/>
        <w:right w:val="none" w:sz="0" w:space="0" w:color="auto"/>
      </w:divBdr>
    </w:div>
    <w:div w:id="2070573394">
      <w:bodyDiv w:val="1"/>
      <w:marLeft w:val="0"/>
      <w:marRight w:val="0"/>
      <w:marTop w:val="0"/>
      <w:marBottom w:val="0"/>
      <w:divBdr>
        <w:top w:val="none" w:sz="0" w:space="0" w:color="auto"/>
        <w:left w:val="none" w:sz="0" w:space="0" w:color="auto"/>
        <w:bottom w:val="none" w:sz="0" w:space="0" w:color="auto"/>
        <w:right w:val="none" w:sz="0" w:space="0" w:color="auto"/>
      </w:divBdr>
    </w:div>
    <w:div w:id="2073385708">
      <w:bodyDiv w:val="1"/>
      <w:marLeft w:val="0"/>
      <w:marRight w:val="0"/>
      <w:marTop w:val="0"/>
      <w:marBottom w:val="0"/>
      <w:divBdr>
        <w:top w:val="none" w:sz="0" w:space="0" w:color="auto"/>
        <w:left w:val="none" w:sz="0" w:space="0" w:color="auto"/>
        <w:bottom w:val="none" w:sz="0" w:space="0" w:color="auto"/>
        <w:right w:val="none" w:sz="0" w:space="0" w:color="auto"/>
      </w:divBdr>
    </w:div>
    <w:div w:id="2075158025">
      <w:bodyDiv w:val="1"/>
      <w:marLeft w:val="0"/>
      <w:marRight w:val="0"/>
      <w:marTop w:val="0"/>
      <w:marBottom w:val="0"/>
      <w:divBdr>
        <w:top w:val="none" w:sz="0" w:space="0" w:color="auto"/>
        <w:left w:val="none" w:sz="0" w:space="0" w:color="auto"/>
        <w:bottom w:val="none" w:sz="0" w:space="0" w:color="auto"/>
        <w:right w:val="none" w:sz="0" w:space="0" w:color="auto"/>
      </w:divBdr>
    </w:div>
    <w:div w:id="2077704663">
      <w:bodyDiv w:val="1"/>
      <w:marLeft w:val="0"/>
      <w:marRight w:val="0"/>
      <w:marTop w:val="0"/>
      <w:marBottom w:val="0"/>
      <w:divBdr>
        <w:top w:val="none" w:sz="0" w:space="0" w:color="auto"/>
        <w:left w:val="none" w:sz="0" w:space="0" w:color="auto"/>
        <w:bottom w:val="none" w:sz="0" w:space="0" w:color="auto"/>
        <w:right w:val="none" w:sz="0" w:space="0" w:color="auto"/>
      </w:divBdr>
    </w:div>
    <w:div w:id="2094233053">
      <w:bodyDiv w:val="1"/>
      <w:marLeft w:val="0"/>
      <w:marRight w:val="0"/>
      <w:marTop w:val="0"/>
      <w:marBottom w:val="0"/>
      <w:divBdr>
        <w:top w:val="none" w:sz="0" w:space="0" w:color="auto"/>
        <w:left w:val="none" w:sz="0" w:space="0" w:color="auto"/>
        <w:bottom w:val="none" w:sz="0" w:space="0" w:color="auto"/>
        <w:right w:val="none" w:sz="0" w:space="0" w:color="auto"/>
      </w:divBdr>
    </w:div>
    <w:div w:id="2120292039">
      <w:bodyDiv w:val="1"/>
      <w:marLeft w:val="0"/>
      <w:marRight w:val="0"/>
      <w:marTop w:val="0"/>
      <w:marBottom w:val="0"/>
      <w:divBdr>
        <w:top w:val="none" w:sz="0" w:space="0" w:color="auto"/>
        <w:left w:val="none" w:sz="0" w:space="0" w:color="auto"/>
        <w:bottom w:val="none" w:sz="0" w:space="0" w:color="auto"/>
        <w:right w:val="none" w:sz="0" w:space="0" w:color="auto"/>
      </w:divBdr>
    </w:div>
    <w:div w:id="2132700067">
      <w:bodyDiv w:val="1"/>
      <w:marLeft w:val="0"/>
      <w:marRight w:val="0"/>
      <w:marTop w:val="0"/>
      <w:marBottom w:val="0"/>
      <w:divBdr>
        <w:top w:val="none" w:sz="0" w:space="0" w:color="auto"/>
        <w:left w:val="none" w:sz="0" w:space="0" w:color="auto"/>
        <w:bottom w:val="none" w:sz="0" w:space="0" w:color="auto"/>
        <w:right w:val="none" w:sz="0" w:space="0" w:color="auto"/>
      </w:divBdr>
    </w:div>
    <w:div w:id="21389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E705-F13A-4C2F-A3D6-78DD14A3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3862</Words>
  <Characters>22015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Company>
  <LinksUpToDate>false</LinksUpToDate>
  <CharactersWithSpaces>25826</CharactersWithSpaces>
  <SharedDoc>false</SharedDoc>
  <HLinks>
    <vt:vector size="18" baseType="variant">
      <vt:variant>
        <vt:i4>3670079</vt:i4>
      </vt:variant>
      <vt:variant>
        <vt:i4>6</vt:i4>
      </vt:variant>
      <vt:variant>
        <vt:i4>0</vt:i4>
      </vt:variant>
      <vt:variant>
        <vt:i4>5</vt:i4>
      </vt:variant>
      <vt:variant>
        <vt:lpwstr>https://login.consultant.ru/link/?req=doc&amp;base=RLAW240&amp;n=211585&amp;dst=100528</vt:lpwstr>
      </vt:variant>
      <vt:variant>
        <vt:lpwstr/>
      </vt:variant>
      <vt:variant>
        <vt:i4>3997751</vt:i4>
      </vt:variant>
      <vt:variant>
        <vt:i4>3</vt:i4>
      </vt:variant>
      <vt:variant>
        <vt:i4>0</vt:i4>
      </vt:variant>
      <vt:variant>
        <vt:i4>5</vt:i4>
      </vt:variant>
      <vt:variant>
        <vt:lpwstr>https://login.consultant.ru/link/?req=doc&amp;base=RLAW240&amp;n=204069&amp;dst=174561</vt:lpwstr>
      </vt:variant>
      <vt:variant>
        <vt:lpwstr/>
      </vt:variant>
      <vt:variant>
        <vt:i4>393228</vt:i4>
      </vt:variant>
      <vt:variant>
        <vt:i4>0</vt:i4>
      </vt:variant>
      <vt:variant>
        <vt:i4>0</vt:i4>
      </vt:variant>
      <vt:variant>
        <vt:i4>5</vt:i4>
      </vt:variant>
      <vt:variant>
        <vt:lpwstr>consultantplus://offline/ref=473D4E73EFD2A8B087E6D9C812903D763B22D02FE5768C9265C149EE846A1BBC691F0942F3CB6392B902C1581Ci8SAI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ytegeg</dc:creator>
  <cp:lastModifiedBy>Татьяна С. Гудовских</cp:lastModifiedBy>
  <cp:revision>10</cp:revision>
  <cp:lastPrinted>2025-06-04T06:56:00Z</cp:lastPrinted>
  <dcterms:created xsi:type="dcterms:W3CDTF">2025-06-18T14:02:00Z</dcterms:created>
  <dcterms:modified xsi:type="dcterms:W3CDTF">2025-06-26T12:03:00Z</dcterms:modified>
</cp:coreProperties>
</file>